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314"/>
        <w:gridCol w:w="2962"/>
      </w:tblGrid>
      <w:tr w:rsidR="00057DAD" w:rsidRPr="005263FE" w:rsidTr="00857EB6">
        <w:trPr>
          <w:cantSplit/>
        </w:trPr>
        <w:tc>
          <w:tcPr>
            <w:tcW w:w="8276" w:type="dxa"/>
            <w:gridSpan w:val="2"/>
            <w:tcBorders>
              <w:top w:val="single" w:sz="4" w:space="0" w:color="auto"/>
              <w:left w:val="single" w:sz="4" w:space="0" w:color="auto"/>
              <w:bottom w:val="single" w:sz="4" w:space="0" w:color="auto"/>
              <w:right w:val="single" w:sz="4" w:space="0" w:color="auto"/>
            </w:tcBorders>
          </w:tcPr>
          <w:p w:rsidR="00057DAD" w:rsidRDefault="00057DAD" w:rsidP="00857EB6">
            <w:pPr>
              <w:rPr>
                <w:b/>
                <w:bCs/>
              </w:rPr>
            </w:pPr>
            <w:r w:rsidRPr="005263FE">
              <w:rPr>
                <w:sz w:val="24"/>
              </w:rPr>
              <w:t>Škola</w:t>
            </w:r>
            <w:r w:rsidRPr="005263FE">
              <w:t>:</w:t>
            </w:r>
            <w:r>
              <w:t xml:space="preserve">      </w:t>
            </w:r>
            <w:proofErr w:type="gramStart"/>
            <w:r w:rsidRPr="005263FE">
              <w:rPr>
                <w:b/>
                <w:bCs/>
              </w:rPr>
              <w:t>ZÁKLADNÍ  ŠKOLA</w:t>
            </w:r>
            <w:proofErr w:type="gramEnd"/>
            <w:r w:rsidRPr="005263FE">
              <w:rPr>
                <w:b/>
                <w:bCs/>
              </w:rPr>
              <w:t xml:space="preserve"> A MATEŘSKÁ ŠKOLA KOSTELNÍ </w:t>
            </w:r>
            <w:r>
              <w:rPr>
                <w:b/>
                <w:bCs/>
              </w:rPr>
              <w:t xml:space="preserve"> </w:t>
            </w:r>
            <w:r w:rsidRPr="005263FE">
              <w:rPr>
                <w:b/>
                <w:bCs/>
              </w:rPr>
              <w:t>HLAVNO,</w:t>
            </w:r>
          </w:p>
          <w:p w:rsidR="00057DAD" w:rsidRPr="005263FE" w:rsidRDefault="00057DAD" w:rsidP="00857EB6">
            <w:pPr>
              <w:jc w:val="center"/>
              <w:rPr>
                <w:sz w:val="24"/>
              </w:rPr>
            </w:pPr>
            <w:r w:rsidRPr="005263FE">
              <w:rPr>
                <w:b/>
                <w:bCs/>
              </w:rPr>
              <w:t>OKRES PRAHA-VÝCHOD</w:t>
            </w:r>
          </w:p>
        </w:tc>
      </w:tr>
      <w:tr w:rsidR="00057DAD" w:rsidRPr="005263FE" w:rsidTr="00857EB6">
        <w:trPr>
          <w:cantSplit/>
        </w:trPr>
        <w:tc>
          <w:tcPr>
            <w:tcW w:w="8276" w:type="dxa"/>
            <w:gridSpan w:val="2"/>
            <w:tcBorders>
              <w:top w:val="single" w:sz="4" w:space="0" w:color="auto"/>
              <w:left w:val="single" w:sz="4" w:space="0" w:color="auto"/>
              <w:bottom w:val="single" w:sz="4" w:space="0" w:color="auto"/>
              <w:right w:val="single" w:sz="4" w:space="0" w:color="auto"/>
            </w:tcBorders>
          </w:tcPr>
          <w:p w:rsidR="00057DAD" w:rsidRPr="005263FE" w:rsidRDefault="00057DAD" w:rsidP="00857EB6">
            <w:pPr>
              <w:jc w:val="center"/>
              <w:rPr>
                <w:b/>
                <w:sz w:val="24"/>
              </w:rPr>
            </w:pPr>
            <w:r w:rsidRPr="005263FE">
              <w:rPr>
                <w:b/>
                <w:sz w:val="24"/>
              </w:rPr>
              <w:t>ORGANIZAČNÍ ŘÁD ŠKOLY</w:t>
            </w:r>
          </w:p>
        </w:tc>
      </w:tr>
      <w:tr w:rsidR="00057DAD" w:rsidRPr="005263FE" w:rsidTr="00857EB6">
        <w:trPr>
          <w:cantSplit/>
        </w:trPr>
        <w:tc>
          <w:tcPr>
            <w:tcW w:w="8276" w:type="dxa"/>
            <w:gridSpan w:val="2"/>
            <w:tcBorders>
              <w:top w:val="single" w:sz="4" w:space="0" w:color="auto"/>
              <w:left w:val="single" w:sz="4" w:space="0" w:color="auto"/>
              <w:bottom w:val="single" w:sz="4" w:space="0" w:color="auto"/>
              <w:right w:val="single" w:sz="4" w:space="0" w:color="auto"/>
            </w:tcBorders>
          </w:tcPr>
          <w:p w:rsidR="00057DAD" w:rsidRPr="005263FE" w:rsidRDefault="00057DAD" w:rsidP="00057DAD">
            <w:pPr>
              <w:rPr>
                <w:sz w:val="24"/>
              </w:rPr>
            </w:pPr>
            <w:r>
              <w:rPr>
                <w:sz w:val="24"/>
              </w:rPr>
              <w:t xml:space="preserve">Směrnice </w:t>
            </w:r>
            <w:proofErr w:type="gramStart"/>
            <w:r>
              <w:rPr>
                <w:sz w:val="24"/>
              </w:rPr>
              <w:t xml:space="preserve">č.   </w:t>
            </w:r>
            <w:r w:rsidR="005E7B36">
              <w:rPr>
                <w:sz w:val="24"/>
              </w:rPr>
              <w:t>55</w:t>
            </w:r>
            <w:proofErr w:type="gramEnd"/>
            <w:r>
              <w:rPr>
                <w:sz w:val="24"/>
              </w:rPr>
              <w:t xml:space="preserve">               </w:t>
            </w:r>
            <w:r w:rsidR="008F0745">
              <w:rPr>
                <w:b/>
                <w:sz w:val="24"/>
              </w:rPr>
              <w:t xml:space="preserve">Hygienická pravidla COVID - </w:t>
            </w:r>
            <w:r w:rsidRPr="00057DAD">
              <w:rPr>
                <w:b/>
                <w:sz w:val="24"/>
              </w:rPr>
              <w:t>19</w:t>
            </w:r>
            <w:r>
              <w:rPr>
                <w:b/>
                <w:sz w:val="24"/>
              </w:rPr>
              <w:t xml:space="preserve"> </w:t>
            </w:r>
          </w:p>
        </w:tc>
      </w:tr>
      <w:tr w:rsidR="00057DAD" w:rsidRPr="00BE54DF" w:rsidTr="00857EB6">
        <w:trPr>
          <w:cantSplit/>
        </w:trPr>
        <w:tc>
          <w:tcPr>
            <w:tcW w:w="5314" w:type="dxa"/>
            <w:tcBorders>
              <w:top w:val="single" w:sz="4" w:space="0" w:color="auto"/>
              <w:left w:val="single" w:sz="4" w:space="0" w:color="auto"/>
              <w:bottom w:val="single" w:sz="4" w:space="0" w:color="auto"/>
              <w:right w:val="single" w:sz="4" w:space="0" w:color="auto"/>
            </w:tcBorders>
          </w:tcPr>
          <w:p w:rsidR="00057DAD" w:rsidRPr="00BE54DF" w:rsidRDefault="00057DAD" w:rsidP="00057DAD">
            <w:pPr>
              <w:pStyle w:val="Nadpis1"/>
              <w:rPr>
                <w:b w:val="0"/>
                <w:sz w:val="24"/>
                <w:szCs w:val="24"/>
              </w:rPr>
            </w:pPr>
            <w:proofErr w:type="gramStart"/>
            <w:r w:rsidRPr="00BE54DF">
              <w:rPr>
                <w:b w:val="0"/>
                <w:sz w:val="24"/>
                <w:szCs w:val="24"/>
              </w:rPr>
              <w:t>Č.j.</w:t>
            </w:r>
            <w:proofErr w:type="gramEnd"/>
            <w:r w:rsidRPr="00BE54DF">
              <w:rPr>
                <w:b w:val="0"/>
                <w:sz w:val="24"/>
                <w:szCs w:val="24"/>
              </w:rPr>
              <w:t xml:space="preserve">:  </w:t>
            </w:r>
            <w:r w:rsidR="005E7B36">
              <w:rPr>
                <w:b w:val="0"/>
                <w:sz w:val="24"/>
                <w:szCs w:val="24"/>
              </w:rPr>
              <w:t>96</w:t>
            </w:r>
            <w:r>
              <w:rPr>
                <w:b w:val="0"/>
                <w:sz w:val="24"/>
                <w:szCs w:val="24"/>
              </w:rPr>
              <w:t>/2020-</w:t>
            </w:r>
            <w:r w:rsidR="005E7B36">
              <w:rPr>
                <w:b w:val="0"/>
                <w:sz w:val="24"/>
                <w:szCs w:val="24"/>
              </w:rPr>
              <w:t>55</w:t>
            </w:r>
          </w:p>
        </w:tc>
        <w:tc>
          <w:tcPr>
            <w:tcW w:w="2962" w:type="dxa"/>
            <w:tcBorders>
              <w:top w:val="single" w:sz="4" w:space="0" w:color="auto"/>
              <w:left w:val="single" w:sz="4" w:space="0" w:color="auto"/>
              <w:bottom w:val="single" w:sz="4" w:space="0" w:color="auto"/>
              <w:right w:val="single" w:sz="4" w:space="0" w:color="auto"/>
            </w:tcBorders>
          </w:tcPr>
          <w:p w:rsidR="00057DAD" w:rsidRPr="00BE54DF" w:rsidRDefault="00057DAD" w:rsidP="00857EB6">
            <w:pPr>
              <w:pStyle w:val="Nadpis1"/>
              <w:rPr>
                <w:b w:val="0"/>
                <w:sz w:val="24"/>
                <w:szCs w:val="24"/>
              </w:rPr>
            </w:pPr>
            <w:r>
              <w:rPr>
                <w:b w:val="0"/>
                <w:sz w:val="24"/>
                <w:szCs w:val="24"/>
              </w:rPr>
              <w:t xml:space="preserve">Účinnost </w:t>
            </w:r>
            <w:proofErr w:type="gramStart"/>
            <w:r>
              <w:rPr>
                <w:b w:val="0"/>
                <w:sz w:val="24"/>
                <w:szCs w:val="24"/>
              </w:rPr>
              <w:t>od</w:t>
            </w:r>
            <w:proofErr w:type="gramEnd"/>
            <w:r>
              <w:rPr>
                <w:b w:val="0"/>
                <w:sz w:val="24"/>
                <w:szCs w:val="24"/>
              </w:rPr>
              <w:t xml:space="preserve">: </w:t>
            </w:r>
            <w:proofErr w:type="gramStart"/>
            <w:r>
              <w:rPr>
                <w:b w:val="0"/>
                <w:sz w:val="24"/>
                <w:szCs w:val="24"/>
              </w:rPr>
              <w:t>01.09.2020</w:t>
            </w:r>
            <w:proofErr w:type="gramEnd"/>
          </w:p>
        </w:tc>
      </w:tr>
      <w:tr w:rsidR="00057DAD" w:rsidRPr="005263FE" w:rsidTr="00857EB6">
        <w:trPr>
          <w:cantSplit/>
        </w:trPr>
        <w:tc>
          <w:tcPr>
            <w:tcW w:w="5314" w:type="dxa"/>
            <w:tcBorders>
              <w:top w:val="single" w:sz="4" w:space="0" w:color="auto"/>
              <w:left w:val="single" w:sz="4" w:space="0" w:color="auto"/>
              <w:bottom w:val="single" w:sz="4" w:space="0" w:color="auto"/>
              <w:right w:val="nil"/>
            </w:tcBorders>
          </w:tcPr>
          <w:p w:rsidR="00057DAD" w:rsidRPr="005263FE" w:rsidRDefault="00057DAD" w:rsidP="00857EB6">
            <w:pPr>
              <w:rPr>
                <w:sz w:val="24"/>
              </w:rPr>
            </w:pPr>
            <w:r w:rsidRPr="005263FE">
              <w:rPr>
                <w:sz w:val="24"/>
              </w:rPr>
              <w:t xml:space="preserve">Spisový znak:          </w:t>
            </w:r>
            <w:r>
              <w:rPr>
                <w:sz w:val="24"/>
              </w:rPr>
              <w:t>1.1.1</w:t>
            </w:r>
            <w:r w:rsidRPr="005263FE">
              <w:rPr>
                <w:sz w:val="24"/>
              </w:rPr>
              <w:t xml:space="preserve"> </w:t>
            </w:r>
          </w:p>
        </w:tc>
        <w:tc>
          <w:tcPr>
            <w:tcW w:w="2962" w:type="dxa"/>
            <w:tcBorders>
              <w:top w:val="single" w:sz="4" w:space="0" w:color="auto"/>
              <w:left w:val="single" w:sz="4" w:space="0" w:color="auto"/>
              <w:bottom w:val="single" w:sz="4" w:space="0" w:color="auto"/>
              <w:right w:val="single" w:sz="4" w:space="0" w:color="auto"/>
            </w:tcBorders>
          </w:tcPr>
          <w:p w:rsidR="00057DAD" w:rsidRPr="005263FE" w:rsidRDefault="00057DAD" w:rsidP="00857EB6">
            <w:pPr>
              <w:rPr>
                <w:sz w:val="24"/>
              </w:rPr>
            </w:pPr>
            <w:r w:rsidRPr="005263FE">
              <w:rPr>
                <w:sz w:val="24"/>
              </w:rPr>
              <w:t xml:space="preserve">Počet příloh: </w:t>
            </w:r>
            <w:r>
              <w:rPr>
                <w:sz w:val="24"/>
              </w:rPr>
              <w:t>0</w:t>
            </w:r>
          </w:p>
        </w:tc>
      </w:tr>
      <w:tr w:rsidR="00057DAD" w:rsidRPr="005263FE" w:rsidTr="00857EB6">
        <w:trPr>
          <w:cantSplit/>
        </w:trPr>
        <w:tc>
          <w:tcPr>
            <w:tcW w:w="5314" w:type="dxa"/>
            <w:tcBorders>
              <w:top w:val="single" w:sz="4" w:space="0" w:color="auto"/>
              <w:left w:val="single" w:sz="4" w:space="0" w:color="auto"/>
              <w:bottom w:val="single" w:sz="4" w:space="0" w:color="auto"/>
              <w:right w:val="nil"/>
            </w:tcBorders>
          </w:tcPr>
          <w:p w:rsidR="00057DAD" w:rsidRPr="005263FE" w:rsidRDefault="00057DAD" w:rsidP="00857EB6">
            <w:pPr>
              <w:rPr>
                <w:sz w:val="24"/>
              </w:rPr>
            </w:pPr>
            <w:r w:rsidRPr="005263FE">
              <w:rPr>
                <w:sz w:val="24"/>
              </w:rPr>
              <w:t xml:space="preserve">Skartační znak:        A </w:t>
            </w:r>
            <w:r>
              <w:rPr>
                <w:sz w:val="24"/>
              </w:rPr>
              <w:t>10</w:t>
            </w:r>
          </w:p>
        </w:tc>
        <w:tc>
          <w:tcPr>
            <w:tcW w:w="2962" w:type="dxa"/>
            <w:tcBorders>
              <w:top w:val="single" w:sz="4" w:space="0" w:color="auto"/>
              <w:left w:val="single" w:sz="4" w:space="0" w:color="auto"/>
              <w:bottom w:val="single" w:sz="4" w:space="0" w:color="auto"/>
              <w:right w:val="single" w:sz="4" w:space="0" w:color="auto"/>
            </w:tcBorders>
          </w:tcPr>
          <w:p w:rsidR="00057DAD" w:rsidRPr="005263FE" w:rsidRDefault="00057DAD" w:rsidP="00857EB6">
            <w:pPr>
              <w:rPr>
                <w:sz w:val="24"/>
              </w:rPr>
            </w:pPr>
          </w:p>
        </w:tc>
      </w:tr>
      <w:tr w:rsidR="00057DAD" w:rsidRPr="005263FE" w:rsidTr="00857EB6">
        <w:trPr>
          <w:cantSplit/>
        </w:trPr>
        <w:tc>
          <w:tcPr>
            <w:tcW w:w="5314" w:type="dxa"/>
            <w:tcBorders>
              <w:top w:val="single" w:sz="4" w:space="0" w:color="auto"/>
              <w:left w:val="single" w:sz="4" w:space="0" w:color="auto"/>
              <w:bottom w:val="single" w:sz="4" w:space="0" w:color="auto"/>
              <w:right w:val="nil"/>
            </w:tcBorders>
          </w:tcPr>
          <w:p w:rsidR="00057DAD" w:rsidRPr="005263FE" w:rsidRDefault="00057DAD" w:rsidP="00857EB6">
            <w:pPr>
              <w:rPr>
                <w:sz w:val="24"/>
              </w:rPr>
            </w:pPr>
            <w:r w:rsidRPr="005263FE">
              <w:rPr>
                <w:sz w:val="24"/>
              </w:rPr>
              <w:t>Projednáno na pedagogické radě dne</w:t>
            </w:r>
          </w:p>
        </w:tc>
        <w:tc>
          <w:tcPr>
            <w:tcW w:w="2962" w:type="dxa"/>
            <w:tcBorders>
              <w:top w:val="single" w:sz="4" w:space="0" w:color="auto"/>
              <w:left w:val="single" w:sz="4" w:space="0" w:color="auto"/>
              <w:bottom w:val="single" w:sz="4" w:space="0" w:color="auto"/>
              <w:right w:val="single" w:sz="4" w:space="0" w:color="auto"/>
            </w:tcBorders>
          </w:tcPr>
          <w:p w:rsidR="00057DAD" w:rsidRPr="005263FE" w:rsidRDefault="00057DAD" w:rsidP="00857EB6">
            <w:pPr>
              <w:rPr>
                <w:sz w:val="24"/>
              </w:rPr>
            </w:pPr>
            <w:r>
              <w:rPr>
                <w:sz w:val="24"/>
              </w:rPr>
              <w:t>25. 08. 2020</w:t>
            </w:r>
          </w:p>
        </w:tc>
      </w:tr>
      <w:tr w:rsidR="00057DAD" w:rsidRPr="005263FE" w:rsidTr="00857EB6">
        <w:trPr>
          <w:cantSplit/>
          <w:trHeight w:val="456"/>
        </w:trPr>
        <w:tc>
          <w:tcPr>
            <w:tcW w:w="8276" w:type="dxa"/>
            <w:gridSpan w:val="2"/>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ook w:val="0000" w:firstRow="0" w:lastRow="0" w:firstColumn="0" w:lastColumn="0" w:noHBand="0" w:noVBand="0"/>
            </w:tblPr>
            <w:tblGrid>
              <w:gridCol w:w="8136"/>
            </w:tblGrid>
            <w:tr w:rsidR="00057DAD" w:rsidRPr="005263FE" w:rsidTr="00857EB6">
              <w:trPr>
                <w:trHeight w:val="579"/>
              </w:trPr>
              <w:tc>
                <w:tcPr>
                  <w:tcW w:w="0" w:type="auto"/>
                </w:tcPr>
                <w:p w:rsidR="00057DAD" w:rsidRPr="005263FE" w:rsidRDefault="00057DAD" w:rsidP="00857EB6">
                  <w:pPr>
                    <w:pStyle w:val="Default"/>
                  </w:pPr>
                  <w:r w:rsidRPr="005263FE">
                    <w:t xml:space="preserve">Změny ve směrnici jsou prováděny formou číslovaných písemných dodatků, které tvoří součást tohoto předpisu. </w:t>
                  </w:r>
                </w:p>
              </w:tc>
            </w:tr>
          </w:tbl>
          <w:p w:rsidR="00057DAD" w:rsidRPr="005263FE" w:rsidRDefault="00057DAD" w:rsidP="00857EB6">
            <w:pPr>
              <w:rPr>
                <w:sz w:val="24"/>
              </w:rPr>
            </w:pPr>
          </w:p>
        </w:tc>
      </w:tr>
    </w:tbl>
    <w:p w:rsidR="00403F1F" w:rsidRDefault="00403F1F"/>
    <w:p w:rsidR="00057DAD" w:rsidRDefault="00057DAD"/>
    <w:p w:rsidR="00057DAD" w:rsidRDefault="00057DAD">
      <w:pPr>
        <w:rPr>
          <w:sz w:val="24"/>
          <w:szCs w:val="24"/>
        </w:rPr>
      </w:pPr>
      <w:r>
        <w:rPr>
          <w:sz w:val="24"/>
          <w:szCs w:val="24"/>
        </w:rPr>
        <w:t xml:space="preserve">Dokumentace: </w:t>
      </w:r>
    </w:p>
    <w:p w:rsidR="00057DAD" w:rsidRDefault="00057DAD" w:rsidP="00057DAD">
      <w:pPr>
        <w:pStyle w:val="Odstavecseseznamem"/>
        <w:numPr>
          <w:ilvl w:val="0"/>
          <w:numId w:val="1"/>
        </w:numPr>
        <w:rPr>
          <w:sz w:val="24"/>
          <w:szCs w:val="24"/>
        </w:rPr>
      </w:pPr>
      <w:r>
        <w:rPr>
          <w:sz w:val="24"/>
          <w:szCs w:val="24"/>
        </w:rPr>
        <w:t>Manuál MŠMT – Provoz škol a školských zařízení ve školním roce 2020/2021 vzhledem ke COVID 19</w:t>
      </w:r>
    </w:p>
    <w:p w:rsidR="00057DAD" w:rsidRDefault="002078AB" w:rsidP="00057DAD">
      <w:pPr>
        <w:pStyle w:val="Odstavecseseznamem"/>
        <w:numPr>
          <w:ilvl w:val="0"/>
          <w:numId w:val="1"/>
        </w:numPr>
        <w:rPr>
          <w:sz w:val="24"/>
          <w:szCs w:val="24"/>
        </w:rPr>
      </w:pPr>
      <w:hyperlink r:id="rId6" w:history="1">
        <w:r w:rsidR="00B073BB" w:rsidRPr="00680916">
          <w:rPr>
            <w:rStyle w:val="Hypertextovodkaz"/>
            <w:sz w:val="24"/>
            <w:szCs w:val="24"/>
          </w:rPr>
          <w:t>https://koronavirus.mzcr.cz/</w:t>
        </w:r>
      </w:hyperlink>
    </w:p>
    <w:p w:rsidR="00B073BB" w:rsidRDefault="00B073BB" w:rsidP="00B073BB">
      <w:pPr>
        <w:rPr>
          <w:sz w:val="24"/>
          <w:szCs w:val="24"/>
        </w:rPr>
      </w:pPr>
    </w:p>
    <w:p w:rsidR="00B073BB" w:rsidRPr="00F90964" w:rsidRDefault="00B073BB" w:rsidP="00B073BB">
      <w:pPr>
        <w:rPr>
          <w:b/>
          <w:sz w:val="28"/>
          <w:szCs w:val="28"/>
          <w:u w:val="single"/>
        </w:rPr>
      </w:pPr>
      <w:r w:rsidRPr="00F90964">
        <w:rPr>
          <w:b/>
          <w:sz w:val="28"/>
          <w:szCs w:val="28"/>
          <w:u w:val="single"/>
        </w:rPr>
        <w:t>Základní hygienická pravidla stanovená Ministerstvem zdravotnictví ČR</w:t>
      </w:r>
    </w:p>
    <w:p w:rsidR="00B073BB" w:rsidRDefault="00B073BB" w:rsidP="00B073BB">
      <w:pPr>
        <w:rPr>
          <w:sz w:val="24"/>
          <w:szCs w:val="24"/>
        </w:rPr>
      </w:pPr>
    </w:p>
    <w:p w:rsidR="00B073BB" w:rsidRDefault="00B073BB" w:rsidP="00B073BB">
      <w:pPr>
        <w:pStyle w:val="Odstavecseseznamem"/>
        <w:numPr>
          <w:ilvl w:val="0"/>
          <w:numId w:val="2"/>
        </w:numPr>
        <w:rPr>
          <w:sz w:val="24"/>
          <w:szCs w:val="24"/>
        </w:rPr>
      </w:pPr>
      <w:r>
        <w:rPr>
          <w:sz w:val="24"/>
          <w:szCs w:val="24"/>
        </w:rPr>
        <w:t>Dodržování zásad osobní a provozní hygieny.</w:t>
      </w:r>
    </w:p>
    <w:p w:rsidR="00F90964" w:rsidRDefault="00F90964" w:rsidP="00F90964">
      <w:pPr>
        <w:pStyle w:val="Odstavecseseznamem"/>
        <w:rPr>
          <w:sz w:val="24"/>
          <w:szCs w:val="24"/>
        </w:rPr>
      </w:pPr>
    </w:p>
    <w:p w:rsidR="00B073BB" w:rsidRDefault="00B073BB" w:rsidP="00B073BB">
      <w:pPr>
        <w:pStyle w:val="Odstavecseseznamem"/>
        <w:numPr>
          <w:ilvl w:val="0"/>
          <w:numId w:val="2"/>
        </w:numPr>
        <w:rPr>
          <w:sz w:val="24"/>
          <w:szCs w:val="24"/>
        </w:rPr>
      </w:pPr>
      <w:r>
        <w:rPr>
          <w:sz w:val="24"/>
          <w:szCs w:val="24"/>
        </w:rPr>
        <w:t>Skupinová izolace, event. sociální distance.</w:t>
      </w:r>
    </w:p>
    <w:p w:rsidR="00F90964" w:rsidRPr="00F90964" w:rsidRDefault="00F90964" w:rsidP="00F90964">
      <w:pPr>
        <w:rPr>
          <w:sz w:val="24"/>
          <w:szCs w:val="24"/>
        </w:rPr>
      </w:pPr>
    </w:p>
    <w:p w:rsidR="00B073BB" w:rsidRDefault="00B073BB" w:rsidP="00B073BB">
      <w:pPr>
        <w:pStyle w:val="Odstavecseseznamem"/>
        <w:numPr>
          <w:ilvl w:val="0"/>
          <w:numId w:val="2"/>
        </w:numPr>
        <w:rPr>
          <w:sz w:val="24"/>
          <w:szCs w:val="24"/>
        </w:rPr>
      </w:pPr>
      <w:r>
        <w:rPr>
          <w:sz w:val="24"/>
          <w:szCs w:val="24"/>
        </w:rPr>
        <w:t>Ochrana úst a nosu a řádná respirační hygiena v závislosti na protiepidemických opatřeních uvedených u příslušného stupně pohotovosti v oblasti ochrany veřejného zdraví – tzv. SEMAFOR.</w:t>
      </w:r>
    </w:p>
    <w:p w:rsidR="00F90964" w:rsidRPr="00F90964" w:rsidRDefault="00F90964" w:rsidP="00F90964">
      <w:pPr>
        <w:pStyle w:val="Odstavecseseznamem"/>
        <w:rPr>
          <w:sz w:val="24"/>
          <w:szCs w:val="24"/>
        </w:rPr>
      </w:pPr>
    </w:p>
    <w:p w:rsidR="00B073BB" w:rsidRDefault="00B073BB" w:rsidP="00F90964">
      <w:pPr>
        <w:pStyle w:val="Odstavecseseznamem"/>
        <w:numPr>
          <w:ilvl w:val="0"/>
          <w:numId w:val="2"/>
        </w:numPr>
        <w:rPr>
          <w:sz w:val="24"/>
          <w:szCs w:val="24"/>
        </w:rPr>
      </w:pPr>
      <w:r w:rsidRPr="00F90964">
        <w:rPr>
          <w:sz w:val="24"/>
          <w:szCs w:val="24"/>
        </w:rPr>
        <w:t>Opakovaná edukace.</w:t>
      </w:r>
    </w:p>
    <w:p w:rsidR="00F90964" w:rsidRPr="00F90964" w:rsidRDefault="00F90964" w:rsidP="00F90964">
      <w:pPr>
        <w:pStyle w:val="Odstavecseseznamem"/>
        <w:rPr>
          <w:sz w:val="24"/>
          <w:szCs w:val="24"/>
        </w:rPr>
      </w:pPr>
    </w:p>
    <w:p w:rsidR="009903A8" w:rsidRDefault="009903A8" w:rsidP="00F90964">
      <w:pPr>
        <w:pStyle w:val="Odstavecseseznamem"/>
        <w:numPr>
          <w:ilvl w:val="0"/>
          <w:numId w:val="2"/>
        </w:numPr>
        <w:rPr>
          <w:sz w:val="24"/>
          <w:szCs w:val="24"/>
        </w:rPr>
      </w:pPr>
      <w:r w:rsidRPr="00F90964">
        <w:rPr>
          <w:sz w:val="24"/>
          <w:szCs w:val="24"/>
        </w:rPr>
        <w:t>Vedení školy průběžně sleduje republikový, resp.</w:t>
      </w:r>
      <w:r w:rsidR="00F90964" w:rsidRPr="00F90964">
        <w:rPr>
          <w:sz w:val="24"/>
          <w:szCs w:val="24"/>
        </w:rPr>
        <w:t xml:space="preserve"> </w:t>
      </w:r>
      <w:r w:rsidRPr="00F90964">
        <w:rPr>
          <w:sz w:val="24"/>
          <w:szCs w:val="24"/>
        </w:rPr>
        <w:t xml:space="preserve">lokální vývoj situace </w:t>
      </w:r>
      <w:r w:rsidR="00F90964" w:rsidRPr="00F90964">
        <w:rPr>
          <w:sz w:val="24"/>
          <w:szCs w:val="24"/>
        </w:rPr>
        <w:t>v rámci systému semafor.</w:t>
      </w:r>
    </w:p>
    <w:p w:rsidR="00595BC9" w:rsidRPr="00595BC9" w:rsidRDefault="00595BC9" w:rsidP="00595BC9">
      <w:pPr>
        <w:pStyle w:val="Odstavecseseznamem"/>
        <w:rPr>
          <w:sz w:val="24"/>
          <w:szCs w:val="24"/>
        </w:rPr>
      </w:pPr>
    </w:p>
    <w:p w:rsidR="00595BC9" w:rsidRPr="00595BC9" w:rsidRDefault="00595BC9" w:rsidP="00595BC9">
      <w:pPr>
        <w:pStyle w:val="Odstavecseseznamem"/>
        <w:numPr>
          <w:ilvl w:val="0"/>
          <w:numId w:val="2"/>
        </w:numPr>
        <w:autoSpaceDE w:val="0"/>
        <w:autoSpaceDN w:val="0"/>
        <w:adjustRightInd w:val="0"/>
        <w:rPr>
          <w:rFonts w:ascii="Verdana" w:eastAsiaTheme="minorHAnsi" w:hAnsi="Verdana" w:cs="Verdana"/>
          <w:color w:val="000000"/>
          <w:sz w:val="23"/>
          <w:szCs w:val="23"/>
          <w:lang w:eastAsia="en-US"/>
        </w:rPr>
      </w:pPr>
      <w:r w:rsidRPr="00595BC9">
        <w:rPr>
          <w:rFonts w:eastAsiaTheme="minorHAnsi"/>
          <w:b/>
          <w:bCs/>
          <w:color w:val="000000"/>
          <w:sz w:val="24"/>
          <w:szCs w:val="24"/>
          <w:lang w:eastAsia="en-US"/>
        </w:rPr>
        <w:t xml:space="preserve">V případě konkrétních mimořádných situací spojených s onemocněním covid-19 je škola vždy povinna postupovat podle pokynů KHS a dodržovat všechna aktuálně platná mimořádná opatření vyhlášená pro dané území příslušnou KHS nebo plošně </w:t>
      </w:r>
      <w:proofErr w:type="spellStart"/>
      <w:r w:rsidRPr="00595BC9">
        <w:rPr>
          <w:rFonts w:eastAsiaTheme="minorHAnsi"/>
          <w:b/>
          <w:bCs/>
          <w:color w:val="000000"/>
          <w:sz w:val="24"/>
          <w:szCs w:val="24"/>
          <w:lang w:eastAsia="en-US"/>
        </w:rPr>
        <w:t>MZd</w:t>
      </w:r>
      <w:proofErr w:type="spellEnd"/>
      <w:r w:rsidRPr="00595BC9">
        <w:rPr>
          <w:rFonts w:eastAsiaTheme="minorHAnsi"/>
          <w:b/>
          <w:bCs/>
          <w:color w:val="000000"/>
          <w:sz w:val="24"/>
          <w:szCs w:val="24"/>
          <w:lang w:eastAsia="en-US"/>
        </w:rPr>
        <w:t>.</w:t>
      </w:r>
      <w:r w:rsidRPr="00595BC9">
        <w:rPr>
          <w:rFonts w:ascii="Calibri" w:eastAsiaTheme="minorHAnsi" w:hAnsi="Calibri" w:cs="Calibri"/>
          <w:b/>
          <w:bCs/>
          <w:color w:val="000000"/>
          <w:sz w:val="23"/>
          <w:szCs w:val="23"/>
          <w:lang w:eastAsia="en-US"/>
        </w:rPr>
        <w:t xml:space="preserve"> </w:t>
      </w:r>
    </w:p>
    <w:p w:rsidR="00595BC9" w:rsidRPr="00F90964" w:rsidRDefault="00595BC9" w:rsidP="00595BC9">
      <w:pPr>
        <w:pStyle w:val="Odstavecseseznamem"/>
        <w:rPr>
          <w:sz w:val="24"/>
          <w:szCs w:val="24"/>
        </w:rPr>
      </w:pPr>
    </w:p>
    <w:p w:rsidR="00B073BB" w:rsidRDefault="00B073BB" w:rsidP="00B073BB">
      <w:pPr>
        <w:rPr>
          <w:sz w:val="24"/>
          <w:szCs w:val="24"/>
        </w:rPr>
      </w:pPr>
    </w:p>
    <w:p w:rsidR="00B073BB" w:rsidRPr="00F90964" w:rsidRDefault="00B073BB" w:rsidP="00B073BB">
      <w:pPr>
        <w:rPr>
          <w:b/>
          <w:sz w:val="28"/>
          <w:szCs w:val="28"/>
          <w:u w:val="single"/>
        </w:rPr>
      </w:pPr>
      <w:r w:rsidRPr="00F90964">
        <w:rPr>
          <w:b/>
          <w:sz w:val="28"/>
          <w:szCs w:val="28"/>
          <w:u w:val="single"/>
        </w:rPr>
        <w:t>Hygienická pravidla a standard úklidu</w:t>
      </w:r>
    </w:p>
    <w:p w:rsidR="00B073BB" w:rsidRDefault="00B073BB" w:rsidP="00B073BB">
      <w:pPr>
        <w:rPr>
          <w:b/>
          <w:sz w:val="28"/>
          <w:szCs w:val="28"/>
        </w:rPr>
      </w:pPr>
    </w:p>
    <w:p w:rsidR="00B073BB" w:rsidRDefault="00B073BB" w:rsidP="00B073BB">
      <w:pPr>
        <w:pStyle w:val="Odstavecseseznamem"/>
        <w:numPr>
          <w:ilvl w:val="0"/>
          <w:numId w:val="3"/>
        </w:numPr>
        <w:autoSpaceDE w:val="0"/>
        <w:autoSpaceDN w:val="0"/>
        <w:adjustRightInd w:val="0"/>
        <w:rPr>
          <w:rFonts w:eastAsiaTheme="minorHAnsi"/>
          <w:color w:val="000000"/>
          <w:sz w:val="24"/>
          <w:szCs w:val="24"/>
          <w:lang w:eastAsia="en-US"/>
        </w:rPr>
      </w:pPr>
      <w:r w:rsidRPr="00B073BB">
        <w:rPr>
          <w:rFonts w:eastAsiaTheme="minorHAnsi"/>
          <w:color w:val="000000"/>
          <w:sz w:val="24"/>
          <w:szCs w:val="24"/>
          <w:lang w:eastAsia="en-US"/>
        </w:rPr>
        <w:t xml:space="preserve">U vstupu do budovy školy, v každé učebně/jídelně/oddělení/hygienickém zařízení, u tělocvičny jsou k dispozici prostředky k dezinfekci rukou v nádobách s dávkovačem. </w:t>
      </w:r>
    </w:p>
    <w:p w:rsidR="00AB682C" w:rsidRPr="00B073BB" w:rsidRDefault="00AB682C" w:rsidP="00AB682C">
      <w:pPr>
        <w:pStyle w:val="Odstavecseseznamem"/>
        <w:autoSpaceDE w:val="0"/>
        <w:autoSpaceDN w:val="0"/>
        <w:adjustRightInd w:val="0"/>
        <w:rPr>
          <w:rFonts w:eastAsiaTheme="minorHAnsi"/>
          <w:color w:val="000000"/>
          <w:sz w:val="24"/>
          <w:szCs w:val="24"/>
          <w:lang w:eastAsia="en-US"/>
        </w:rPr>
      </w:pPr>
    </w:p>
    <w:p w:rsidR="00AB682C" w:rsidRPr="00A30B52" w:rsidRDefault="00A30B52" w:rsidP="00AB682C">
      <w:pPr>
        <w:pStyle w:val="Odstavecseseznamem"/>
        <w:numPr>
          <w:ilvl w:val="0"/>
          <w:numId w:val="3"/>
        </w:numPr>
        <w:autoSpaceDE w:val="0"/>
        <w:autoSpaceDN w:val="0"/>
        <w:adjustRightInd w:val="0"/>
        <w:rPr>
          <w:rFonts w:ascii="Calibri" w:eastAsiaTheme="minorHAnsi" w:hAnsi="Calibri" w:cs="Calibri"/>
          <w:color w:val="000000"/>
          <w:sz w:val="24"/>
          <w:szCs w:val="24"/>
          <w:lang w:eastAsia="en-US"/>
        </w:rPr>
      </w:pPr>
      <w:r w:rsidRPr="00A30B52">
        <w:rPr>
          <w:rFonts w:eastAsiaTheme="minorHAnsi"/>
          <w:color w:val="000000"/>
          <w:sz w:val="24"/>
          <w:szCs w:val="24"/>
          <w:lang w:eastAsia="en-US"/>
        </w:rPr>
        <w:t>P</w:t>
      </w:r>
      <w:r w:rsidR="00B073BB" w:rsidRPr="00A30B52">
        <w:rPr>
          <w:rFonts w:eastAsiaTheme="minorHAnsi"/>
          <w:color w:val="000000"/>
          <w:sz w:val="24"/>
          <w:szCs w:val="24"/>
          <w:lang w:eastAsia="en-US"/>
        </w:rPr>
        <w:t xml:space="preserve">o příchodu do budovy si každý důkladně 20 až 30 sekund umyje ruce teplou vodou a mýdlem v dávkovači, popřípadě provede dezinfekci rukou, a následně dodržuje hygienu rukou po celou dobu svého pobytu ve škole. </w:t>
      </w:r>
    </w:p>
    <w:p w:rsidR="00A30B52" w:rsidRPr="00A30B52" w:rsidRDefault="00A30B52" w:rsidP="00A30B52">
      <w:pPr>
        <w:autoSpaceDE w:val="0"/>
        <w:autoSpaceDN w:val="0"/>
        <w:adjustRightInd w:val="0"/>
        <w:rPr>
          <w:rFonts w:ascii="Calibri" w:eastAsiaTheme="minorHAnsi" w:hAnsi="Calibri" w:cs="Calibri"/>
          <w:color w:val="000000"/>
          <w:sz w:val="24"/>
          <w:szCs w:val="24"/>
          <w:lang w:eastAsia="en-US"/>
        </w:rPr>
      </w:pPr>
    </w:p>
    <w:p w:rsidR="00B073BB" w:rsidRPr="00AB682C" w:rsidRDefault="00A30B52" w:rsidP="00AB682C">
      <w:pPr>
        <w:pStyle w:val="Odstavecseseznamem"/>
        <w:numPr>
          <w:ilvl w:val="0"/>
          <w:numId w:val="3"/>
        </w:numPr>
        <w:autoSpaceDE w:val="0"/>
        <w:autoSpaceDN w:val="0"/>
        <w:adjustRightInd w:val="0"/>
        <w:rPr>
          <w:rFonts w:ascii="Calibri" w:eastAsiaTheme="minorHAnsi" w:hAnsi="Calibri" w:cs="Calibri"/>
          <w:color w:val="000000"/>
          <w:sz w:val="24"/>
          <w:szCs w:val="24"/>
          <w:lang w:eastAsia="en-US"/>
        </w:rPr>
      </w:pPr>
      <w:r>
        <w:rPr>
          <w:rFonts w:eastAsiaTheme="minorHAnsi"/>
          <w:color w:val="000000"/>
          <w:sz w:val="24"/>
          <w:szCs w:val="24"/>
          <w:lang w:eastAsia="en-US"/>
        </w:rPr>
        <w:t>Č</w:t>
      </w:r>
      <w:r w:rsidR="00B073BB" w:rsidRPr="00AB682C">
        <w:rPr>
          <w:rFonts w:eastAsiaTheme="minorHAnsi"/>
          <w:color w:val="000000"/>
          <w:sz w:val="24"/>
          <w:szCs w:val="24"/>
          <w:lang w:eastAsia="en-US"/>
        </w:rPr>
        <w:t xml:space="preserve">asté a intenzivní větrání učeben a ostatních využívaných prostor školy, a to nejlépe okny – čerstvým vzduchem. </w:t>
      </w:r>
      <w:r w:rsidR="00AB682C">
        <w:rPr>
          <w:rFonts w:eastAsiaTheme="minorHAnsi"/>
          <w:color w:val="000000"/>
          <w:sz w:val="24"/>
          <w:szCs w:val="24"/>
          <w:lang w:eastAsia="en-US"/>
        </w:rPr>
        <w:t>Vě</w:t>
      </w:r>
      <w:r w:rsidR="00B073BB" w:rsidRPr="00AB682C">
        <w:rPr>
          <w:rFonts w:eastAsiaTheme="minorHAnsi"/>
          <w:color w:val="000000"/>
          <w:sz w:val="24"/>
          <w:szCs w:val="24"/>
          <w:lang w:eastAsia="en-US"/>
        </w:rPr>
        <w:t xml:space="preserve">trání učeben se provádí opakovaně, krátkodobě a intenzivně o přestávce i během vyučovací hodiny. </w:t>
      </w:r>
    </w:p>
    <w:p w:rsidR="00AB682C" w:rsidRPr="00AB682C" w:rsidRDefault="00AB682C" w:rsidP="00AB682C">
      <w:pPr>
        <w:pStyle w:val="Odstavecseseznamem"/>
        <w:rPr>
          <w:rFonts w:ascii="Calibri" w:eastAsiaTheme="minorHAnsi" w:hAnsi="Calibri" w:cs="Calibri"/>
          <w:color w:val="000000"/>
          <w:sz w:val="24"/>
          <w:szCs w:val="24"/>
          <w:lang w:eastAsia="en-US"/>
        </w:rPr>
      </w:pPr>
    </w:p>
    <w:p w:rsidR="00AB682C" w:rsidRPr="002078AB" w:rsidRDefault="00B073BB" w:rsidP="002078AB">
      <w:pPr>
        <w:pStyle w:val="Odstavecseseznamem"/>
        <w:numPr>
          <w:ilvl w:val="0"/>
          <w:numId w:val="3"/>
        </w:numPr>
        <w:autoSpaceDE w:val="0"/>
        <w:autoSpaceDN w:val="0"/>
        <w:adjustRightInd w:val="0"/>
        <w:rPr>
          <w:rFonts w:eastAsiaTheme="minorHAnsi"/>
          <w:color w:val="000000"/>
          <w:sz w:val="24"/>
          <w:szCs w:val="24"/>
          <w:lang w:eastAsia="en-US"/>
        </w:rPr>
      </w:pPr>
      <w:r w:rsidRPr="00AB682C">
        <w:rPr>
          <w:rFonts w:eastAsiaTheme="minorHAnsi"/>
          <w:color w:val="000000"/>
          <w:sz w:val="24"/>
          <w:szCs w:val="24"/>
          <w:lang w:eastAsia="en-US"/>
        </w:rPr>
        <w:t>Je zajištěno bezpečné osoušení rukou –</w:t>
      </w:r>
      <w:r w:rsidR="00AB682C">
        <w:rPr>
          <w:rFonts w:eastAsiaTheme="minorHAnsi"/>
          <w:color w:val="000000"/>
          <w:sz w:val="24"/>
          <w:szCs w:val="24"/>
          <w:lang w:eastAsia="en-US"/>
        </w:rPr>
        <w:t xml:space="preserve"> ručníky na jedno použití.</w:t>
      </w:r>
    </w:p>
    <w:p w:rsidR="00B073BB" w:rsidRDefault="00B073BB" w:rsidP="00B073BB">
      <w:pPr>
        <w:pStyle w:val="Odstavecseseznamem"/>
        <w:numPr>
          <w:ilvl w:val="0"/>
          <w:numId w:val="3"/>
        </w:numPr>
        <w:autoSpaceDE w:val="0"/>
        <w:autoSpaceDN w:val="0"/>
        <w:adjustRightInd w:val="0"/>
        <w:rPr>
          <w:rFonts w:eastAsiaTheme="minorHAnsi"/>
          <w:color w:val="000000"/>
          <w:sz w:val="24"/>
          <w:szCs w:val="24"/>
          <w:lang w:eastAsia="en-US"/>
        </w:rPr>
      </w:pPr>
      <w:r w:rsidRPr="00AB682C">
        <w:rPr>
          <w:rFonts w:eastAsiaTheme="minorHAnsi"/>
          <w:color w:val="000000"/>
          <w:sz w:val="24"/>
          <w:szCs w:val="24"/>
          <w:lang w:eastAsia="en-US"/>
        </w:rPr>
        <w:lastRenderedPageBreak/>
        <w:t xml:space="preserve">Úklid a dezinfekce hygienických zařízení probíhá vícekrát denně. </w:t>
      </w:r>
    </w:p>
    <w:p w:rsidR="00AB682C" w:rsidRPr="00AB682C" w:rsidRDefault="00AB682C" w:rsidP="00AB682C">
      <w:pPr>
        <w:pStyle w:val="Odstavecseseznamem"/>
        <w:rPr>
          <w:rFonts w:eastAsiaTheme="minorHAnsi"/>
          <w:color w:val="000000"/>
          <w:sz w:val="24"/>
          <w:szCs w:val="24"/>
          <w:lang w:eastAsia="en-US"/>
        </w:rPr>
      </w:pPr>
    </w:p>
    <w:p w:rsidR="00B073BB" w:rsidRDefault="00B073BB" w:rsidP="00AB682C">
      <w:pPr>
        <w:pStyle w:val="Odstavecseseznamem"/>
        <w:numPr>
          <w:ilvl w:val="0"/>
          <w:numId w:val="3"/>
        </w:numPr>
        <w:autoSpaceDE w:val="0"/>
        <w:autoSpaceDN w:val="0"/>
        <w:adjustRightInd w:val="0"/>
        <w:rPr>
          <w:rFonts w:eastAsiaTheme="minorHAnsi"/>
          <w:color w:val="000000"/>
          <w:sz w:val="24"/>
          <w:szCs w:val="24"/>
          <w:lang w:eastAsia="en-US"/>
        </w:rPr>
      </w:pPr>
      <w:r w:rsidRPr="00AB682C">
        <w:rPr>
          <w:rFonts w:eastAsiaTheme="minorHAnsi"/>
          <w:color w:val="000000"/>
          <w:sz w:val="24"/>
          <w:szCs w:val="24"/>
          <w:lang w:eastAsia="en-US"/>
        </w:rPr>
        <w:t>Probíhá průběžné větrání šatních prostor, zejména před příchodem dětí/žáků/ do školy, po zahájení vyučování a po odchodu dětí/žáků</w:t>
      </w:r>
      <w:r w:rsidR="00AB682C">
        <w:rPr>
          <w:rFonts w:eastAsiaTheme="minorHAnsi"/>
          <w:color w:val="000000"/>
          <w:sz w:val="24"/>
          <w:szCs w:val="24"/>
          <w:lang w:eastAsia="en-US"/>
        </w:rPr>
        <w:t xml:space="preserve"> </w:t>
      </w:r>
      <w:r w:rsidRPr="00AB682C">
        <w:rPr>
          <w:rFonts w:eastAsiaTheme="minorHAnsi"/>
          <w:color w:val="000000"/>
          <w:sz w:val="24"/>
          <w:szCs w:val="24"/>
          <w:lang w:eastAsia="en-US"/>
        </w:rPr>
        <w:t xml:space="preserve"> ze školy po skončení vyučování. </w:t>
      </w:r>
    </w:p>
    <w:p w:rsidR="00AB682C" w:rsidRPr="00AB682C" w:rsidRDefault="00AB682C" w:rsidP="00AB682C">
      <w:pPr>
        <w:pStyle w:val="Odstavecseseznamem"/>
        <w:rPr>
          <w:rFonts w:eastAsiaTheme="minorHAnsi"/>
          <w:color w:val="000000"/>
          <w:sz w:val="24"/>
          <w:szCs w:val="24"/>
          <w:lang w:eastAsia="en-US"/>
        </w:rPr>
      </w:pPr>
    </w:p>
    <w:p w:rsidR="00AB682C" w:rsidRDefault="00B073BB" w:rsidP="00AB682C">
      <w:pPr>
        <w:pStyle w:val="Odstavecseseznamem"/>
        <w:numPr>
          <w:ilvl w:val="0"/>
          <w:numId w:val="3"/>
        </w:numPr>
        <w:autoSpaceDE w:val="0"/>
        <w:autoSpaceDN w:val="0"/>
        <w:adjustRightInd w:val="0"/>
        <w:rPr>
          <w:rFonts w:eastAsiaTheme="minorHAnsi"/>
          <w:color w:val="000000"/>
          <w:sz w:val="24"/>
          <w:szCs w:val="24"/>
          <w:lang w:eastAsia="en-US"/>
        </w:rPr>
      </w:pPr>
      <w:r w:rsidRPr="00AB682C">
        <w:rPr>
          <w:rFonts w:eastAsiaTheme="minorHAnsi"/>
          <w:color w:val="000000"/>
          <w:sz w:val="24"/>
          <w:szCs w:val="24"/>
          <w:lang w:eastAsia="en-US"/>
        </w:rPr>
        <w:t xml:space="preserve">Vyprazdňování odpadkových košů je prováděno minimálně jednou denně. </w:t>
      </w:r>
    </w:p>
    <w:p w:rsidR="00AB682C" w:rsidRPr="00AB682C" w:rsidRDefault="00AB682C" w:rsidP="00AB682C">
      <w:pPr>
        <w:pStyle w:val="Odstavecseseznamem"/>
        <w:rPr>
          <w:rFonts w:eastAsiaTheme="minorHAnsi"/>
          <w:color w:val="000000"/>
          <w:sz w:val="24"/>
          <w:szCs w:val="24"/>
          <w:lang w:eastAsia="en-US"/>
        </w:rPr>
      </w:pPr>
    </w:p>
    <w:p w:rsidR="00B073BB" w:rsidRDefault="00B073BB" w:rsidP="00AB682C">
      <w:pPr>
        <w:pStyle w:val="Odstavecseseznamem"/>
        <w:numPr>
          <w:ilvl w:val="0"/>
          <w:numId w:val="3"/>
        </w:numPr>
        <w:autoSpaceDE w:val="0"/>
        <w:autoSpaceDN w:val="0"/>
        <w:adjustRightInd w:val="0"/>
        <w:rPr>
          <w:rFonts w:eastAsiaTheme="minorHAnsi"/>
          <w:color w:val="000000"/>
          <w:sz w:val="24"/>
          <w:szCs w:val="24"/>
          <w:lang w:eastAsia="en-US"/>
        </w:rPr>
      </w:pPr>
      <w:r w:rsidRPr="00AB682C">
        <w:rPr>
          <w:rFonts w:eastAsiaTheme="minorHAnsi"/>
          <w:color w:val="000000"/>
          <w:sz w:val="24"/>
          <w:szCs w:val="24"/>
          <w:lang w:eastAsia="en-US"/>
        </w:rPr>
        <w:t>Denně se provádí důkladný úklid všech místností, ve kterých se děti/žáci/</w:t>
      </w:r>
      <w:r w:rsidR="00AB682C">
        <w:rPr>
          <w:rFonts w:eastAsiaTheme="minorHAnsi"/>
          <w:color w:val="000000"/>
          <w:sz w:val="24"/>
          <w:szCs w:val="24"/>
          <w:lang w:eastAsia="en-US"/>
        </w:rPr>
        <w:t xml:space="preserve"> </w:t>
      </w:r>
      <w:r w:rsidRPr="00AB682C">
        <w:rPr>
          <w:rFonts w:eastAsiaTheme="minorHAnsi"/>
          <w:color w:val="000000"/>
          <w:sz w:val="24"/>
          <w:szCs w:val="24"/>
          <w:lang w:eastAsia="en-US"/>
        </w:rPr>
        <w:t xml:space="preserve"> a zaměstnanci školy pohybují. Úklid povrchů a ploch se provádí na mokro, případně s použitím dezinfekčního přípravku, koberce se vysávají. </w:t>
      </w:r>
    </w:p>
    <w:p w:rsidR="00AB682C" w:rsidRPr="00AB682C" w:rsidRDefault="00AB682C" w:rsidP="00AB682C">
      <w:pPr>
        <w:pStyle w:val="Odstavecseseznamem"/>
        <w:rPr>
          <w:rFonts w:eastAsiaTheme="minorHAnsi"/>
          <w:color w:val="000000"/>
          <w:sz w:val="24"/>
          <w:szCs w:val="24"/>
          <w:lang w:eastAsia="en-US"/>
        </w:rPr>
      </w:pPr>
    </w:p>
    <w:p w:rsidR="00B073BB" w:rsidRDefault="00A30B52" w:rsidP="00AB682C">
      <w:pPr>
        <w:pStyle w:val="Odstavecseseznamem"/>
        <w:numPr>
          <w:ilvl w:val="0"/>
          <w:numId w:val="3"/>
        </w:numPr>
        <w:autoSpaceDE w:val="0"/>
        <w:autoSpaceDN w:val="0"/>
        <w:adjustRightInd w:val="0"/>
        <w:rPr>
          <w:rFonts w:eastAsiaTheme="minorHAnsi"/>
          <w:color w:val="000000"/>
          <w:sz w:val="24"/>
          <w:szCs w:val="24"/>
          <w:lang w:eastAsia="en-US"/>
        </w:rPr>
      </w:pPr>
      <w:r>
        <w:rPr>
          <w:rFonts w:eastAsiaTheme="minorHAnsi"/>
          <w:color w:val="000000"/>
          <w:sz w:val="24"/>
          <w:szCs w:val="24"/>
          <w:lang w:eastAsia="en-US"/>
        </w:rPr>
        <w:t xml:space="preserve">Častější dezinfekce </w:t>
      </w:r>
      <w:r w:rsidR="00B073BB" w:rsidRPr="00AB682C">
        <w:rPr>
          <w:rFonts w:eastAsiaTheme="minorHAnsi"/>
          <w:color w:val="000000"/>
          <w:sz w:val="24"/>
          <w:szCs w:val="24"/>
          <w:lang w:eastAsia="en-US"/>
        </w:rPr>
        <w:t xml:space="preserve">povrchů nebo předmětů, které používá větší počet lidí </w:t>
      </w:r>
      <w:r w:rsidR="00B073BB" w:rsidRPr="00AB682C">
        <w:rPr>
          <w:rFonts w:eastAsiaTheme="minorHAnsi"/>
          <w:i/>
          <w:iCs/>
          <w:color w:val="000000"/>
          <w:sz w:val="24"/>
          <w:szCs w:val="24"/>
          <w:lang w:eastAsia="en-US"/>
        </w:rPr>
        <w:t>(např. kliky dveří, spínače světla, klávesnice a počítačové myši, baterie u umyvadel, splachovadla, tlačítka u zásobníků mýdel či dezinfekce)</w:t>
      </w:r>
      <w:r w:rsidR="00B073BB" w:rsidRPr="00AB682C">
        <w:rPr>
          <w:rFonts w:eastAsiaTheme="minorHAnsi"/>
          <w:color w:val="000000"/>
          <w:sz w:val="24"/>
          <w:szCs w:val="24"/>
          <w:lang w:eastAsia="en-US"/>
        </w:rPr>
        <w:t xml:space="preserve">. Nutné je vyhnout se alergenním prostředkům. </w:t>
      </w:r>
    </w:p>
    <w:p w:rsidR="00AB682C" w:rsidRPr="00AB682C" w:rsidRDefault="00AB682C" w:rsidP="00AB682C">
      <w:pPr>
        <w:pStyle w:val="Odstavecseseznamem"/>
        <w:rPr>
          <w:rFonts w:eastAsiaTheme="minorHAnsi"/>
          <w:color w:val="000000"/>
          <w:sz w:val="24"/>
          <w:szCs w:val="24"/>
          <w:lang w:eastAsia="en-US"/>
        </w:rPr>
      </w:pPr>
    </w:p>
    <w:p w:rsidR="00AB682C" w:rsidRDefault="00AB682C" w:rsidP="00AB682C">
      <w:pPr>
        <w:pStyle w:val="Odstavecseseznamem"/>
        <w:numPr>
          <w:ilvl w:val="0"/>
          <w:numId w:val="3"/>
        </w:numPr>
        <w:autoSpaceDE w:val="0"/>
        <w:autoSpaceDN w:val="0"/>
        <w:adjustRightInd w:val="0"/>
        <w:rPr>
          <w:rFonts w:eastAsiaTheme="minorHAnsi"/>
          <w:color w:val="000000"/>
          <w:sz w:val="24"/>
          <w:szCs w:val="24"/>
          <w:lang w:eastAsia="en-US"/>
        </w:rPr>
      </w:pPr>
      <w:r w:rsidRPr="00AB682C">
        <w:rPr>
          <w:rFonts w:eastAsiaTheme="minorHAnsi"/>
          <w:b/>
          <w:bCs/>
          <w:color w:val="000000"/>
          <w:sz w:val="24"/>
          <w:szCs w:val="24"/>
          <w:lang w:eastAsia="en-US"/>
        </w:rPr>
        <w:t xml:space="preserve"> </w:t>
      </w:r>
      <w:r w:rsidR="00A30B52">
        <w:rPr>
          <w:rFonts w:eastAsiaTheme="minorHAnsi"/>
          <w:b/>
          <w:bCs/>
          <w:color w:val="000000"/>
          <w:sz w:val="24"/>
          <w:szCs w:val="24"/>
          <w:lang w:eastAsia="en-US"/>
        </w:rPr>
        <w:t>P</w:t>
      </w:r>
      <w:r w:rsidRPr="00AB682C">
        <w:rPr>
          <w:rFonts w:eastAsiaTheme="minorHAnsi"/>
          <w:color w:val="000000"/>
          <w:sz w:val="24"/>
          <w:szCs w:val="24"/>
          <w:lang w:eastAsia="en-US"/>
        </w:rPr>
        <w:t xml:space="preserve">raní prádla při dostatečně vysokých teplotách nad 60 °C. Z důvodu minimalizace šíření viru vzduchem se použité prádlo neprotřepává, jeho třídění se provádí ve vyčleněné místnosti. Škola používá vhodné transportní obaly, které zabraňují kontaminaci okolí nečistotami. Obaly musí být vhodné k praní nebo omyvatelné a dezinfikovatelné nebo na jedno použití. Použité prádlo </w:t>
      </w:r>
      <w:r w:rsidRPr="00AB682C">
        <w:rPr>
          <w:rFonts w:eastAsiaTheme="minorHAnsi"/>
          <w:i/>
          <w:iCs/>
          <w:color w:val="000000"/>
          <w:sz w:val="24"/>
          <w:szCs w:val="24"/>
          <w:lang w:eastAsia="en-US"/>
        </w:rPr>
        <w:t xml:space="preserve">(lůžkoviny, ručníky apod.) </w:t>
      </w:r>
      <w:r w:rsidRPr="00AB682C">
        <w:rPr>
          <w:rFonts w:eastAsiaTheme="minorHAnsi"/>
          <w:color w:val="000000"/>
          <w:sz w:val="24"/>
          <w:szCs w:val="24"/>
          <w:lang w:eastAsia="en-US"/>
        </w:rPr>
        <w:t xml:space="preserve">škola skladuje v obalech ve vyčleněném prostoru. Nelze společně skladovat čisté a použité prádlo. </w:t>
      </w:r>
    </w:p>
    <w:p w:rsidR="00AB682C" w:rsidRPr="00AB682C" w:rsidRDefault="00AB682C" w:rsidP="00AB682C">
      <w:pPr>
        <w:autoSpaceDE w:val="0"/>
        <w:autoSpaceDN w:val="0"/>
        <w:adjustRightInd w:val="0"/>
        <w:rPr>
          <w:rFonts w:eastAsiaTheme="minorHAnsi"/>
          <w:color w:val="000000"/>
          <w:sz w:val="24"/>
          <w:szCs w:val="24"/>
          <w:lang w:eastAsia="en-US"/>
        </w:rPr>
      </w:pPr>
    </w:p>
    <w:p w:rsidR="00AB682C" w:rsidRPr="00AB682C" w:rsidRDefault="00AB682C" w:rsidP="00AB682C">
      <w:pPr>
        <w:pStyle w:val="Odstavecseseznamem"/>
        <w:numPr>
          <w:ilvl w:val="0"/>
          <w:numId w:val="3"/>
        </w:numPr>
        <w:autoSpaceDE w:val="0"/>
        <w:autoSpaceDN w:val="0"/>
        <w:adjustRightInd w:val="0"/>
        <w:rPr>
          <w:rFonts w:eastAsiaTheme="minorHAnsi"/>
          <w:color w:val="000000"/>
          <w:sz w:val="24"/>
          <w:szCs w:val="24"/>
          <w:lang w:eastAsia="en-US"/>
        </w:rPr>
      </w:pPr>
      <w:r w:rsidRPr="00AB682C">
        <w:rPr>
          <w:rFonts w:eastAsiaTheme="minorHAnsi"/>
          <w:color w:val="000000"/>
          <w:sz w:val="24"/>
          <w:szCs w:val="24"/>
          <w:lang w:eastAsia="en-US"/>
        </w:rPr>
        <w:t xml:space="preserve">Školní jídelna musí respektovat zásady správné výrobní a hygienické praxe. Je důležité, aby se zajistilo mytí nádobí při dostatečně vysokých teplotách (mycí proces min. 60 °C). Při ručním mytí je nutné zajistit finální oplach vodou o teplotě min. 85 °C. </w:t>
      </w:r>
    </w:p>
    <w:p w:rsidR="00AB682C" w:rsidRDefault="00AB682C" w:rsidP="00AB682C">
      <w:pPr>
        <w:rPr>
          <w:sz w:val="24"/>
          <w:szCs w:val="24"/>
        </w:rPr>
      </w:pPr>
    </w:p>
    <w:p w:rsidR="00AB682C" w:rsidRPr="00F90964" w:rsidRDefault="00AB682C" w:rsidP="00AB682C">
      <w:pPr>
        <w:rPr>
          <w:b/>
          <w:sz w:val="28"/>
          <w:szCs w:val="28"/>
          <w:u w:val="single"/>
        </w:rPr>
      </w:pPr>
      <w:r w:rsidRPr="00F90964">
        <w:rPr>
          <w:b/>
          <w:sz w:val="28"/>
          <w:szCs w:val="28"/>
          <w:u w:val="single"/>
        </w:rPr>
        <w:t>Škola je vybavena</w:t>
      </w:r>
    </w:p>
    <w:p w:rsidR="00AB682C" w:rsidRDefault="00AB682C" w:rsidP="00AB682C">
      <w:pPr>
        <w:rPr>
          <w:b/>
          <w:sz w:val="28"/>
          <w:szCs w:val="28"/>
        </w:rPr>
      </w:pPr>
    </w:p>
    <w:p w:rsidR="00AB682C" w:rsidRDefault="009903A8" w:rsidP="00AB682C">
      <w:pPr>
        <w:pStyle w:val="Odstavecseseznamem"/>
        <w:numPr>
          <w:ilvl w:val="0"/>
          <w:numId w:val="4"/>
        </w:numPr>
        <w:rPr>
          <w:sz w:val="24"/>
          <w:szCs w:val="24"/>
        </w:rPr>
      </w:pPr>
      <w:r>
        <w:rPr>
          <w:sz w:val="24"/>
          <w:szCs w:val="24"/>
        </w:rPr>
        <w:t>Čistícími a dezinfekčními prostředky s </w:t>
      </w:r>
      <w:proofErr w:type="spellStart"/>
      <w:r>
        <w:rPr>
          <w:sz w:val="24"/>
          <w:szCs w:val="24"/>
        </w:rPr>
        <w:t>virucidní</w:t>
      </w:r>
      <w:proofErr w:type="spellEnd"/>
      <w:r>
        <w:rPr>
          <w:sz w:val="24"/>
          <w:szCs w:val="24"/>
        </w:rPr>
        <w:t xml:space="preserve"> aktivitou.</w:t>
      </w:r>
    </w:p>
    <w:p w:rsidR="009903A8" w:rsidRDefault="009903A8" w:rsidP="009903A8">
      <w:pPr>
        <w:pStyle w:val="Odstavecseseznamem"/>
        <w:rPr>
          <w:sz w:val="24"/>
          <w:szCs w:val="24"/>
        </w:rPr>
      </w:pPr>
    </w:p>
    <w:p w:rsidR="009903A8" w:rsidRDefault="009903A8" w:rsidP="00AB682C">
      <w:pPr>
        <w:pStyle w:val="Odstavecseseznamem"/>
        <w:numPr>
          <w:ilvl w:val="0"/>
          <w:numId w:val="4"/>
        </w:numPr>
        <w:rPr>
          <w:sz w:val="24"/>
          <w:szCs w:val="24"/>
        </w:rPr>
      </w:pPr>
      <w:r>
        <w:rPr>
          <w:sz w:val="24"/>
          <w:szCs w:val="24"/>
        </w:rPr>
        <w:t>Dezinfekčními prostředky na dezinfekci rukou s </w:t>
      </w:r>
      <w:proofErr w:type="spellStart"/>
      <w:r>
        <w:rPr>
          <w:sz w:val="24"/>
          <w:szCs w:val="24"/>
        </w:rPr>
        <w:t>virucidní</w:t>
      </w:r>
      <w:proofErr w:type="spellEnd"/>
      <w:r>
        <w:rPr>
          <w:sz w:val="24"/>
          <w:szCs w:val="24"/>
        </w:rPr>
        <w:t xml:space="preserve"> aktivitou.</w:t>
      </w:r>
    </w:p>
    <w:p w:rsidR="009903A8" w:rsidRPr="009903A8" w:rsidRDefault="009903A8" w:rsidP="009903A8">
      <w:pPr>
        <w:pStyle w:val="Odstavecseseznamem"/>
        <w:rPr>
          <w:sz w:val="24"/>
          <w:szCs w:val="24"/>
        </w:rPr>
      </w:pPr>
    </w:p>
    <w:p w:rsidR="009903A8" w:rsidRDefault="009903A8" w:rsidP="009903A8">
      <w:pPr>
        <w:pStyle w:val="Odstavecseseznamem"/>
        <w:numPr>
          <w:ilvl w:val="0"/>
          <w:numId w:val="4"/>
        </w:numPr>
        <w:rPr>
          <w:sz w:val="24"/>
          <w:szCs w:val="24"/>
        </w:rPr>
      </w:pPr>
      <w:r w:rsidRPr="009903A8">
        <w:rPr>
          <w:sz w:val="24"/>
          <w:szCs w:val="24"/>
        </w:rPr>
        <w:t>Bezkontaktním teploměrem – měření tělesné teploty dětí, žáků, popř. zaměstnanců školy v případě podezření na infekční onemocnění.</w:t>
      </w:r>
    </w:p>
    <w:p w:rsidR="009903A8" w:rsidRPr="009903A8" w:rsidRDefault="009903A8" w:rsidP="009903A8">
      <w:pPr>
        <w:pStyle w:val="Odstavecseseznamem"/>
        <w:rPr>
          <w:sz w:val="24"/>
          <w:szCs w:val="24"/>
        </w:rPr>
      </w:pPr>
    </w:p>
    <w:p w:rsidR="009903A8" w:rsidRPr="00A30B52" w:rsidRDefault="002327A4" w:rsidP="009903A8">
      <w:pPr>
        <w:pStyle w:val="Odstavecseseznamem"/>
        <w:numPr>
          <w:ilvl w:val="0"/>
          <w:numId w:val="4"/>
        </w:numPr>
        <w:rPr>
          <w:sz w:val="24"/>
          <w:szCs w:val="24"/>
        </w:rPr>
      </w:pPr>
      <w:r>
        <w:rPr>
          <w:rFonts w:eastAsiaTheme="minorHAnsi"/>
          <w:color w:val="000000"/>
          <w:sz w:val="24"/>
          <w:szCs w:val="24"/>
          <w:lang w:eastAsia="en-US"/>
        </w:rPr>
        <w:t xml:space="preserve">Přiměřeným počtem roušek </w:t>
      </w:r>
      <w:r w:rsidR="009903A8" w:rsidRPr="009903A8">
        <w:rPr>
          <w:rFonts w:eastAsiaTheme="minorHAnsi"/>
          <w:color w:val="000000"/>
          <w:sz w:val="24"/>
          <w:szCs w:val="24"/>
          <w:lang w:eastAsia="en-US"/>
        </w:rPr>
        <w:t xml:space="preserve">pro žáky či zaměstnance školy s podezřením na výskyt covid-19, záložní roušky pro případ povinného zavedení nošení roušek ve společných prostorech školy </w:t>
      </w:r>
      <w:r w:rsidR="009903A8" w:rsidRPr="009903A8">
        <w:rPr>
          <w:rFonts w:eastAsiaTheme="minorHAnsi"/>
          <w:i/>
          <w:iCs/>
          <w:color w:val="000000"/>
          <w:sz w:val="24"/>
          <w:szCs w:val="24"/>
          <w:lang w:eastAsia="en-US"/>
        </w:rPr>
        <w:t>(pro případ zapomenutí nebo znehodnocení roušky žáka či zaměstnance školy)</w:t>
      </w:r>
      <w:r w:rsidR="009903A8" w:rsidRPr="009903A8">
        <w:rPr>
          <w:rFonts w:eastAsiaTheme="minorHAnsi"/>
          <w:i/>
          <w:iCs/>
          <w:color w:val="000000"/>
          <w:sz w:val="24"/>
          <w:szCs w:val="24"/>
          <w:vertAlign w:val="superscript"/>
          <w:lang w:eastAsia="en-US"/>
        </w:rPr>
        <w:t>1</w:t>
      </w:r>
      <w:r w:rsidR="009903A8" w:rsidRPr="009903A8">
        <w:rPr>
          <w:rFonts w:eastAsiaTheme="minorHAnsi"/>
          <w:i/>
          <w:iCs/>
          <w:color w:val="000000"/>
          <w:sz w:val="24"/>
          <w:szCs w:val="24"/>
          <w:lang w:eastAsia="en-US"/>
        </w:rPr>
        <w:t>.</w:t>
      </w:r>
    </w:p>
    <w:p w:rsidR="00A30B52" w:rsidRPr="00A30B52" w:rsidRDefault="00A30B52" w:rsidP="00A30B52">
      <w:pPr>
        <w:pStyle w:val="Odstavecseseznamem"/>
        <w:rPr>
          <w:sz w:val="24"/>
          <w:szCs w:val="24"/>
        </w:rPr>
      </w:pPr>
    </w:p>
    <w:p w:rsidR="00A30B52" w:rsidRDefault="00A30B52" w:rsidP="00A30B52">
      <w:pPr>
        <w:rPr>
          <w:sz w:val="24"/>
          <w:szCs w:val="24"/>
        </w:rPr>
      </w:pPr>
    </w:p>
    <w:p w:rsidR="00A30B52" w:rsidRDefault="00A30B52" w:rsidP="00A30B52">
      <w:pPr>
        <w:rPr>
          <w:sz w:val="24"/>
          <w:szCs w:val="24"/>
        </w:rPr>
      </w:pPr>
    </w:p>
    <w:p w:rsidR="00A30B52" w:rsidRDefault="00A30B52" w:rsidP="00A30B52">
      <w:pPr>
        <w:rPr>
          <w:sz w:val="24"/>
          <w:szCs w:val="24"/>
        </w:rPr>
      </w:pPr>
      <w:r>
        <w:rPr>
          <w:sz w:val="24"/>
          <w:szCs w:val="24"/>
        </w:rPr>
        <w:t>________________________________________</w:t>
      </w:r>
    </w:p>
    <w:p w:rsidR="00A30B52" w:rsidRPr="00A30B52" w:rsidRDefault="00A30B52" w:rsidP="00A30B52">
      <w:r>
        <w:rPr>
          <w:sz w:val="24"/>
          <w:szCs w:val="24"/>
          <w:vertAlign w:val="superscript"/>
        </w:rPr>
        <w:t xml:space="preserve">1 </w:t>
      </w:r>
      <w:r>
        <w:rPr>
          <w:sz w:val="18"/>
          <w:szCs w:val="18"/>
        </w:rPr>
        <w:t xml:space="preserve">Nadále však platí, že škola není povinna poskytovat zaměstnancům roušky mající charakter osobních ochranných pomůcek, a to ani v případě plošného nařízení jejich užívání – uvedené neplatí, pokud zaměstnanec vykonává dohled nad osobou v izolaci či v případě úklidu těchto prostor. </w:t>
      </w:r>
    </w:p>
    <w:p w:rsidR="00595BC9" w:rsidRDefault="009903A8" w:rsidP="009903A8">
      <w:r>
        <w:rPr>
          <w:sz w:val="28"/>
          <w:szCs w:val="28"/>
        </w:rPr>
        <w:t xml:space="preserve">       </w:t>
      </w:r>
    </w:p>
    <w:p w:rsidR="002078AB" w:rsidRDefault="002078AB" w:rsidP="009903A8">
      <w:pPr>
        <w:rPr>
          <w:b/>
          <w:sz w:val="28"/>
          <w:szCs w:val="28"/>
          <w:u w:val="single"/>
        </w:rPr>
      </w:pPr>
    </w:p>
    <w:p w:rsidR="002078AB" w:rsidRDefault="002078AB" w:rsidP="009903A8">
      <w:pPr>
        <w:rPr>
          <w:b/>
          <w:sz w:val="28"/>
          <w:szCs w:val="28"/>
          <w:u w:val="single"/>
        </w:rPr>
      </w:pPr>
    </w:p>
    <w:p w:rsidR="00F90964" w:rsidRDefault="00F90964" w:rsidP="009903A8">
      <w:pPr>
        <w:rPr>
          <w:b/>
          <w:sz w:val="28"/>
          <w:szCs w:val="28"/>
          <w:u w:val="single"/>
        </w:rPr>
      </w:pPr>
      <w:r>
        <w:rPr>
          <w:b/>
          <w:sz w:val="28"/>
          <w:szCs w:val="28"/>
          <w:u w:val="single"/>
        </w:rPr>
        <w:lastRenderedPageBreak/>
        <w:t xml:space="preserve">Kroky školy v případě podezření na výskyt nákazy COVID </w:t>
      </w:r>
      <w:r w:rsidR="008F0745">
        <w:rPr>
          <w:b/>
          <w:sz w:val="28"/>
          <w:szCs w:val="28"/>
          <w:u w:val="single"/>
        </w:rPr>
        <w:t xml:space="preserve">- </w:t>
      </w:r>
      <w:r>
        <w:rPr>
          <w:b/>
          <w:sz w:val="28"/>
          <w:szCs w:val="28"/>
          <w:u w:val="single"/>
        </w:rPr>
        <w:t>19</w:t>
      </w:r>
    </w:p>
    <w:p w:rsidR="00F90964" w:rsidRDefault="00F90964" w:rsidP="009903A8">
      <w:pPr>
        <w:rPr>
          <w:b/>
          <w:sz w:val="28"/>
          <w:szCs w:val="28"/>
          <w:u w:val="single"/>
        </w:rPr>
      </w:pPr>
    </w:p>
    <w:p w:rsidR="00F90964" w:rsidRPr="00F90964" w:rsidRDefault="00F90964" w:rsidP="00F90964">
      <w:pPr>
        <w:pStyle w:val="Default"/>
        <w:rPr>
          <w:rFonts w:eastAsiaTheme="minorHAnsi"/>
          <w:i/>
          <w:iCs/>
          <w:lang w:eastAsia="en-US"/>
        </w:rPr>
      </w:pPr>
      <w:r w:rsidRPr="00F90964">
        <w:rPr>
          <w:rFonts w:ascii="Verdana" w:eastAsiaTheme="minorHAnsi" w:hAnsi="Verdana" w:cs="Verdana"/>
          <w:b/>
          <w:bCs/>
          <w:sz w:val="26"/>
          <w:szCs w:val="26"/>
          <w:lang w:eastAsia="en-US"/>
        </w:rPr>
        <w:t>§</w:t>
      </w:r>
      <w:r>
        <w:t xml:space="preserve"> </w:t>
      </w:r>
      <w:r w:rsidRPr="00F90964">
        <w:rPr>
          <w:rFonts w:eastAsiaTheme="minorHAnsi"/>
          <w:b/>
          <w:bCs/>
          <w:lang w:eastAsia="en-US"/>
        </w:rPr>
        <w:t xml:space="preserve">Školy mají povinnost předcházet vzniku a šíření infekčních nemocí, včetně covid-19. </w:t>
      </w:r>
      <w:r w:rsidRPr="00F90964">
        <w:rPr>
          <w:rFonts w:eastAsiaTheme="minorHAnsi"/>
          <w:bCs/>
          <w:lang w:eastAsia="en-US"/>
        </w:rPr>
        <w:t>Tuto povinnost naplňují podle zákona o ochraně veřejného zdraví tím, že jsou povinny zajistit</w:t>
      </w:r>
      <w:r w:rsidRPr="00F90964">
        <w:rPr>
          <w:rFonts w:eastAsiaTheme="minorHAnsi"/>
          <w:b/>
          <w:bCs/>
          <w:lang w:eastAsia="en-US"/>
        </w:rPr>
        <w:t xml:space="preserve"> „</w:t>
      </w:r>
      <w:r w:rsidRPr="00F90964">
        <w:rPr>
          <w:rFonts w:eastAsiaTheme="minorHAnsi"/>
          <w:i/>
          <w:iCs/>
          <w:lang w:eastAsia="en-US"/>
        </w:rPr>
        <w:t xml:space="preserve">oddělení dítěte nebo </w:t>
      </w:r>
      <w:r>
        <w:rPr>
          <w:rFonts w:eastAsiaTheme="minorHAnsi"/>
          <w:i/>
          <w:iCs/>
          <w:lang w:eastAsia="en-US"/>
        </w:rPr>
        <w:t>dítěte</w:t>
      </w:r>
      <w:r w:rsidRPr="00F90964">
        <w:rPr>
          <w:rFonts w:eastAsiaTheme="minorHAnsi"/>
          <w:i/>
          <w:iCs/>
          <w:lang w:eastAsia="en-US"/>
        </w:rPr>
        <w:t xml:space="preserve">, kteří vykazují známky akutního onemocnění, od ostatních dětí a </w:t>
      </w:r>
      <w:r>
        <w:rPr>
          <w:rFonts w:eastAsiaTheme="minorHAnsi"/>
          <w:i/>
          <w:iCs/>
          <w:lang w:eastAsia="en-US"/>
        </w:rPr>
        <w:t>žáků</w:t>
      </w:r>
      <w:r w:rsidRPr="00F90964">
        <w:rPr>
          <w:rFonts w:eastAsiaTheme="minorHAnsi"/>
          <w:i/>
          <w:iCs/>
          <w:lang w:eastAsia="en-US"/>
        </w:rPr>
        <w:t xml:space="preserve"> a zajistit pro ně dohled zletilé fyzické osoby </w:t>
      </w:r>
      <w:r w:rsidRPr="00F90964">
        <w:rPr>
          <w:rFonts w:eastAsiaTheme="minorHAnsi"/>
          <w:lang w:eastAsia="en-US"/>
        </w:rPr>
        <w:t>(§7 odst. 3 zákona o ochraně veřejného zdraví)</w:t>
      </w:r>
      <w:r w:rsidRPr="00F90964">
        <w:rPr>
          <w:rFonts w:eastAsiaTheme="minorHAnsi"/>
          <w:i/>
          <w:iCs/>
          <w:lang w:eastAsia="en-US"/>
        </w:rPr>
        <w:t xml:space="preserve">. </w:t>
      </w:r>
    </w:p>
    <w:p w:rsidR="00F90964" w:rsidRPr="00F90964" w:rsidRDefault="00F90964" w:rsidP="00F90964">
      <w:pPr>
        <w:pStyle w:val="Default"/>
        <w:rPr>
          <w:rFonts w:eastAsiaTheme="minorHAnsi"/>
          <w:lang w:eastAsia="en-US"/>
        </w:rPr>
      </w:pPr>
    </w:p>
    <w:p w:rsidR="00F90964" w:rsidRDefault="00F90964" w:rsidP="00F90964">
      <w:pPr>
        <w:autoSpaceDE w:val="0"/>
        <w:autoSpaceDN w:val="0"/>
        <w:adjustRightInd w:val="0"/>
        <w:rPr>
          <w:rFonts w:eastAsiaTheme="minorHAnsi"/>
          <w:color w:val="000000"/>
          <w:sz w:val="24"/>
          <w:szCs w:val="24"/>
          <w:lang w:eastAsia="en-US"/>
        </w:rPr>
      </w:pPr>
      <w:r w:rsidRPr="00F90964">
        <w:rPr>
          <w:rFonts w:ascii="Verdana" w:eastAsiaTheme="minorHAnsi" w:hAnsi="Verdana" w:cs="Verdana"/>
          <w:b/>
          <w:bCs/>
          <w:color w:val="000000"/>
          <w:sz w:val="26"/>
          <w:szCs w:val="26"/>
          <w:lang w:eastAsia="en-US"/>
        </w:rPr>
        <w:t>§</w:t>
      </w:r>
      <w:r>
        <w:rPr>
          <w:rFonts w:ascii="Verdana" w:eastAsiaTheme="minorHAnsi" w:hAnsi="Verdana" w:cs="Verdana"/>
          <w:b/>
          <w:bCs/>
          <w:color w:val="000000"/>
          <w:sz w:val="26"/>
          <w:szCs w:val="26"/>
          <w:lang w:eastAsia="en-US"/>
        </w:rPr>
        <w:t xml:space="preserve"> </w:t>
      </w:r>
      <w:r w:rsidRPr="00F90964">
        <w:rPr>
          <w:rFonts w:eastAsiaTheme="minorHAnsi"/>
          <w:color w:val="000000"/>
          <w:sz w:val="24"/>
          <w:szCs w:val="24"/>
          <w:lang w:eastAsia="en-US"/>
        </w:rPr>
        <w:t xml:space="preserve">Škola </w:t>
      </w:r>
      <w:r w:rsidRPr="00F90964">
        <w:rPr>
          <w:rFonts w:eastAsiaTheme="minorHAnsi"/>
          <w:b/>
          <w:bCs/>
          <w:color w:val="000000"/>
          <w:sz w:val="24"/>
          <w:szCs w:val="24"/>
          <w:lang w:eastAsia="en-US"/>
        </w:rPr>
        <w:t xml:space="preserve">nemá povinnost </w:t>
      </w:r>
      <w:r w:rsidRPr="00F90964">
        <w:rPr>
          <w:rFonts w:eastAsiaTheme="minorHAnsi"/>
          <w:bCs/>
          <w:color w:val="000000"/>
          <w:sz w:val="24"/>
          <w:szCs w:val="24"/>
          <w:lang w:eastAsia="en-US"/>
        </w:rPr>
        <w:t xml:space="preserve">aktivně zjišťovat u jednotlivých dětí/žáků/ příznaky infekčního onemocnění </w:t>
      </w:r>
      <w:r w:rsidRPr="00F90964">
        <w:rPr>
          <w:rFonts w:eastAsiaTheme="minorHAnsi"/>
          <w:i/>
          <w:iCs/>
          <w:color w:val="000000"/>
          <w:sz w:val="24"/>
          <w:szCs w:val="24"/>
          <w:lang w:eastAsia="en-US"/>
        </w:rPr>
        <w:t xml:space="preserve">(jako je např. zvýšená teplota, horečka, kašel, rýma, dušnost, bolest v krku, bolest hlavy, bolesti svalů a kloubů, průjem, ztráta chuti a čichu apod.), </w:t>
      </w:r>
      <w:r w:rsidRPr="00F90964">
        <w:rPr>
          <w:rFonts w:eastAsiaTheme="minorHAnsi"/>
          <w:color w:val="000000"/>
          <w:sz w:val="24"/>
          <w:szCs w:val="24"/>
          <w:lang w:eastAsia="en-US"/>
        </w:rPr>
        <w:t xml:space="preserve">ale je vhodné těmto příznakům věnovat zvýšenou míru pozornosti a při jejich zjištění </w:t>
      </w:r>
      <w:r w:rsidRPr="00F90964">
        <w:rPr>
          <w:rFonts w:eastAsiaTheme="minorHAnsi"/>
          <w:i/>
          <w:iCs/>
          <w:color w:val="000000"/>
          <w:sz w:val="24"/>
          <w:szCs w:val="24"/>
          <w:lang w:eastAsia="en-US"/>
        </w:rPr>
        <w:t xml:space="preserve">(objevení) </w:t>
      </w:r>
      <w:r w:rsidRPr="00F90964">
        <w:rPr>
          <w:rFonts w:eastAsiaTheme="minorHAnsi"/>
          <w:color w:val="000000"/>
          <w:sz w:val="24"/>
          <w:szCs w:val="24"/>
          <w:lang w:eastAsia="en-US"/>
        </w:rPr>
        <w:t xml:space="preserve">je nutné volit tento postup: </w:t>
      </w:r>
    </w:p>
    <w:p w:rsidR="003A61DF" w:rsidRPr="003A61DF" w:rsidRDefault="003A61DF" w:rsidP="003A61DF">
      <w:pPr>
        <w:autoSpaceDE w:val="0"/>
        <w:autoSpaceDN w:val="0"/>
        <w:adjustRightInd w:val="0"/>
        <w:rPr>
          <w:rFonts w:ascii="Calibri" w:eastAsiaTheme="minorHAnsi" w:hAnsi="Calibri" w:cs="Calibri"/>
          <w:color w:val="000000"/>
          <w:sz w:val="24"/>
          <w:szCs w:val="24"/>
          <w:lang w:eastAsia="en-US"/>
        </w:rPr>
      </w:pPr>
      <w:r w:rsidRPr="003A61DF">
        <w:rPr>
          <w:rFonts w:ascii="Calibri" w:eastAsiaTheme="minorHAnsi" w:hAnsi="Calibri" w:cs="Calibri"/>
          <w:color w:val="000000"/>
          <w:sz w:val="24"/>
          <w:szCs w:val="24"/>
          <w:lang w:eastAsia="en-US"/>
        </w:rPr>
        <w:t xml:space="preserve"> </w:t>
      </w:r>
    </w:p>
    <w:p w:rsidR="00595BC9" w:rsidRPr="00A30B52" w:rsidRDefault="00595BC9" w:rsidP="00595BC9">
      <w:pPr>
        <w:pStyle w:val="Odstavecseseznamem"/>
        <w:numPr>
          <w:ilvl w:val="0"/>
          <w:numId w:val="6"/>
        </w:numPr>
        <w:autoSpaceDE w:val="0"/>
        <w:autoSpaceDN w:val="0"/>
        <w:adjustRightInd w:val="0"/>
        <w:rPr>
          <w:rFonts w:eastAsiaTheme="minorHAnsi"/>
          <w:color w:val="000000"/>
          <w:sz w:val="24"/>
          <w:szCs w:val="24"/>
          <w:lang w:eastAsia="en-US"/>
        </w:rPr>
      </w:pPr>
      <w:r w:rsidRPr="00595BC9">
        <w:rPr>
          <w:rFonts w:eastAsiaTheme="minorHAnsi"/>
          <w:b/>
          <w:bCs/>
          <w:color w:val="000000"/>
          <w:sz w:val="24"/>
          <w:szCs w:val="24"/>
          <w:lang w:eastAsia="en-US"/>
        </w:rPr>
        <w:t xml:space="preserve">příznaky jsou patrné již při příchodu </w:t>
      </w:r>
      <w:r w:rsidRPr="00595BC9">
        <w:rPr>
          <w:rFonts w:eastAsiaTheme="minorHAnsi"/>
          <w:color w:val="000000"/>
          <w:sz w:val="24"/>
          <w:szCs w:val="24"/>
          <w:lang w:eastAsia="en-US"/>
        </w:rPr>
        <w:t xml:space="preserve">dítěte/žáka/ do školy – dítě/žák/ </w:t>
      </w:r>
      <w:r w:rsidRPr="00A30B52">
        <w:rPr>
          <w:rFonts w:eastAsiaTheme="minorHAnsi"/>
          <w:b/>
          <w:color w:val="000000"/>
          <w:sz w:val="24"/>
          <w:szCs w:val="24"/>
          <w:lang w:eastAsia="en-US"/>
        </w:rPr>
        <w:t xml:space="preserve">není </w:t>
      </w:r>
      <w:r w:rsidRPr="00595BC9">
        <w:rPr>
          <w:rFonts w:eastAsiaTheme="minorHAnsi"/>
          <w:color w:val="000000"/>
          <w:sz w:val="24"/>
          <w:szCs w:val="24"/>
          <w:lang w:eastAsia="en-US"/>
        </w:rPr>
        <w:t xml:space="preserve">vpuštěn do budovy školy; v případě dítěte či žáka za podmínky, že </w:t>
      </w:r>
      <w:r w:rsidRPr="00A30B52">
        <w:rPr>
          <w:rFonts w:eastAsiaTheme="minorHAnsi"/>
          <w:b/>
          <w:bCs/>
          <w:color w:val="000000"/>
          <w:sz w:val="24"/>
          <w:szCs w:val="24"/>
          <w:lang w:eastAsia="en-US"/>
        </w:rPr>
        <w:t>je přítomen</w:t>
      </w:r>
      <w:r w:rsidRPr="00A30B52">
        <w:rPr>
          <w:rFonts w:eastAsiaTheme="minorHAnsi"/>
          <w:bCs/>
          <w:color w:val="000000"/>
          <w:sz w:val="24"/>
          <w:szCs w:val="24"/>
          <w:lang w:eastAsia="en-US"/>
        </w:rPr>
        <w:t xml:space="preserve"> jeho zákonný zástupce, </w:t>
      </w:r>
    </w:p>
    <w:p w:rsidR="00595BC9" w:rsidRPr="00595BC9" w:rsidRDefault="00595BC9" w:rsidP="00595BC9">
      <w:pPr>
        <w:pStyle w:val="Odstavecseseznamem"/>
        <w:autoSpaceDE w:val="0"/>
        <w:autoSpaceDN w:val="0"/>
        <w:adjustRightInd w:val="0"/>
        <w:rPr>
          <w:rFonts w:eastAsiaTheme="minorHAnsi"/>
          <w:color w:val="000000"/>
          <w:sz w:val="24"/>
          <w:szCs w:val="24"/>
          <w:lang w:eastAsia="en-US"/>
        </w:rPr>
      </w:pPr>
    </w:p>
    <w:p w:rsidR="00595BC9" w:rsidRDefault="00595BC9" w:rsidP="00595BC9">
      <w:pPr>
        <w:pStyle w:val="Odstavecseseznamem"/>
        <w:numPr>
          <w:ilvl w:val="0"/>
          <w:numId w:val="6"/>
        </w:numPr>
        <w:autoSpaceDE w:val="0"/>
        <w:autoSpaceDN w:val="0"/>
        <w:adjustRightInd w:val="0"/>
        <w:rPr>
          <w:rFonts w:eastAsiaTheme="minorHAnsi"/>
          <w:color w:val="000000"/>
          <w:sz w:val="24"/>
          <w:szCs w:val="24"/>
          <w:lang w:eastAsia="en-US"/>
        </w:rPr>
      </w:pPr>
      <w:r w:rsidRPr="00595BC9">
        <w:rPr>
          <w:rFonts w:eastAsiaTheme="minorHAnsi"/>
          <w:b/>
          <w:bCs/>
          <w:color w:val="000000"/>
          <w:sz w:val="24"/>
          <w:szCs w:val="24"/>
          <w:lang w:eastAsia="en-US"/>
        </w:rPr>
        <w:t>přízna</w:t>
      </w:r>
      <w:r w:rsidR="00AF0BCE">
        <w:rPr>
          <w:rFonts w:eastAsiaTheme="minorHAnsi"/>
          <w:b/>
          <w:bCs/>
          <w:color w:val="000000"/>
          <w:sz w:val="24"/>
          <w:szCs w:val="24"/>
          <w:lang w:eastAsia="en-US"/>
        </w:rPr>
        <w:t xml:space="preserve">ky jsou patrné již při příchodu </w:t>
      </w:r>
      <w:r w:rsidRPr="00595BC9">
        <w:rPr>
          <w:rFonts w:eastAsiaTheme="minorHAnsi"/>
          <w:color w:val="000000"/>
          <w:sz w:val="24"/>
          <w:szCs w:val="24"/>
          <w:lang w:eastAsia="en-US"/>
        </w:rPr>
        <w:t xml:space="preserve">žáka do školy a </w:t>
      </w:r>
      <w:r w:rsidRPr="00595BC9">
        <w:rPr>
          <w:rFonts w:eastAsiaTheme="minorHAnsi"/>
          <w:b/>
          <w:bCs/>
          <w:color w:val="000000"/>
          <w:sz w:val="24"/>
          <w:szCs w:val="24"/>
          <w:lang w:eastAsia="en-US"/>
        </w:rPr>
        <w:t xml:space="preserve">není přítomen </w:t>
      </w:r>
      <w:r w:rsidRPr="00A30B52">
        <w:rPr>
          <w:rFonts w:eastAsiaTheme="minorHAnsi"/>
          <w:bCs/>
          <w:color w:val="000000"/>
          <w:sz w:val="24"/>
          <w:szCs w:val="24"/>
          <w:lang w:eastAsia="en-US"/>
        </w:rPr>
        <w:t>zákonný zástupce žáka</w:t>
      </w:r>
      <w:r w:rsidRPr="00595BC9">
        <w:rPr>
          <w:rFonts w:eastAsiaTheme="minorHAnsi"/>
          <w:b/>
          <w:bCs/>
          <w:color w:val="000000"/>
          <w:sz w:val="24"/>
          <w:szCs w:val="24"/>
          <w:lang w:eastAsia="en-US"/>
        </w:rPr>
        <w:t xml:space="preserve"> </w:t>
      </w:r>
      <w:r w:rsidRPr="00595BC9">
        <w:rPr>
          <w:rFonts w:eastAsiaTheme="minorHAnsi"/>
          <w:color w:val="000000"/>
          <w:sz w:val="24"/>
          <w:szCs w:val="24"/>
          <w:lang w:eastAsia="en-US"/>
        </w:rPr>
        <w:t>– tuto skutečnost oznámit zákonnému zástupci neprodleně a informovat ho o nutnosti bezodkladného vyzvednutí/převzetí/ ze školy; pokud toto není možné, postup</w:t>
      </w:r>
      <w:r w:rsidR="00A30B52">
        <w:rPr>
          <w:rFonts w:eastAsiaTheme="minorHAnsi"/>
          <w:color w:val="000000"/>
          <w:sz w:val="24"/>
          <w:szCs w:val="24"/>
          <w:lang w:eastAsia="en-US"/>
        </w:rPr>
        <w:t>uje se podle následujícího bodu:</w:t>
      </w:r>
      <w:r w:rsidRPr="00595BC9">
        <w:rPr>
          <w:rFonts w:eastAsiaTheme="minorHAnsi"/>
          <w:color w:val="000000"/>
          <w:sz w:val="24"/>
          <w:szCs w:val="24"/>
          <w:lang w:eastAsia="en-US"/>
        </w:rPr>
        <w:t xml:space="preserve"> </w:t>
      </w:r>
    </w:p>
    <w:p w:rsidR="00595BC9" w:rsidRPr="00595BC9" w:rsidRDefault="00595BC9" w:rsidP="00595BC9">
      <w:pPr>
        <w:autoSpaceDE w:val="0"/>
        <w:autoSpaceDN w:val="0"/>
        <w:adjustRightInd w:val="0"/>
        <w:rPr>
          <w:rFonts w:eastAsiaTheme="minorHAnsi"/>
          <w:color w:val="000000"/>
          <w:sz w:val="24"/>
          <w:szCs w:val="24"/>
          <w:lang w:eastAsia="en-US"/>
        </w:rPr>
      </w:pPr>
    </w:p>
    <w:p w:rsidR="00595BC9" w:rsidRPr="002327A4" w:rsidRDefault="00595BC9" w:rsidP="002327A4">
      <w:pPr>
        <w:pStyle w:val="Odstavecseseznamem"/>
        <w:numPr>
          <w:ilvl w:val="0"/>
          <w:numId w:val="15"/>
        </w:numPr>
        <w:autoSpaceDE w:val="0"/>
        <w:autoSpaceDN w:val="0"/>
        <w:adjustRightInd w:val="0"/>
        <w:rPr>
          <w:rFonts w:eastAsiaTheme="minorHAnsi"/>
          <w:color w:val="000000"/>
          <w:sz w:val="24"/>
          <w:szCs w:val="24"/>
          <w:lang w:eastAsia="en-US"/>
        </w:rPr>
      </w:pPr>
      <w:r w:rsidRPr="002327A4">
        <w:rPr>
          <w:rFonts w:eastAsiaTheme="minorHAnsi"/>
          <w:b/>
          <w:bCs/>
          <w:color w:val="000000"/>
          <w:sz w:val="24"/>
          <w:szCs w:val="24"/>
          <w:lang w:eastAsia="en-US"/>
        </w:rPr>
        <w:t xml:space="preserve">příznaky se vyskytnou, jsou patrné v průběhu přítomnosti </w:t>
      </w:r>
      <w:r w:rsidRPr="002327A4">
        <w:rPr>
          <w:rFonts w:eastAsiaTheme="minorHAnsi"/>
          <w:color w:val="000000"/>
          <w:sz w:val="24"/>
          <w:szCs w:val="24"/>
          <w:lang w:eastAsia="en-US"/>
        </w:rPr>
        <w:t>dítěte/žáka/ ve škole; neprodleně dojde k poskytnutí roušky a umístění do předem připravené samostatné místnosti nebo k jinému způsobu izolace od ostatních přítomných ve škole a současně informování zákonného zástupce dítěte/nezletilého žáka s ohledem na bezodkladné vyzvednutí dítěte/žáka ze školy.</w:t>
      </w:r>
    </w:p>
    <w:p w:rsidR="00595BC9" w:rsidRPr="00595BC9" w:rsidRDefault="00595BC9" w:rsidP="00595BC9">
      <w:pPr>
        <w:autoSpaceDE w:val="0"/>
        <w:autoSpaceDN w:val="0"/>
        <w:adjustRightInd w:val="0"/>
        <w:rPr>
          <w:rFonts w:eastAsiaTheme="minorHAnsi"/>
          <w:color w:val="000000"/>
          <w:sz w:val="24"/>
          <w:szCs w:val="24"/>
          <w:lang w:eastAsia="en-US"/>
        </w:rPr>
      </w:pPr>
    </w:p>
    <w:p w:rsidR="00595BC9" w:rsidRDefault="00595BC9" w:rsidP="00AF0BCE">
      <w:pPr>
        <w:pStyle w:val="Odstavecseseznamem"/>
        <w:numPr>
          <w:ilvl w:val="0"/>
          <w:numId w:val="7"/>
        </w:numPr>
        <w:autoSpaceDE w:val="0"/>
        <w:autoSpaceDN w:val="0"/>
        <w:adjustRightInd w:val="0"/>
        <w:rPr>
          <w:rFonts w:eastAsiaTheme="minorHAnsi"/>
          <w:color w:val="000000"/>
          <w:sz w:val="24"/>
          <w:szCs w:val="24"/>
          <w:lang w:eastAsia="en-US"/>
        </w:rPr>
      </w:pPr>
      <w:r w:rsidRPr="00AF0BCE">
        <w:rPr>
          <w:rFonts w:eastAsiaTheme="minorHAnsi"/>
          <w:b/>
          <w:bCs/>
          <w:color w:val="000000"/>
          <w:sz w:val="24"/>
          <w:szCs w:val="24"/>
          <w:lang w:eastAsia="en-US"/>
        </w:rPr>
        <w:t xml:space="preserve">Ve všech uvedených případech </w:t>
      </w:r>
      <w:r w:rsidRPr="00AF0BCE">
        <w:rPr>
          <w:rFonts w:eastAsiaTheme="minorHAnsi"/>
          <w:color w:val="000000"/>
          <w:sz w:val="24"/>
          <w:szCs w:val="24"/>
          <w:lang w:eastAsia="en-US"/>
        </w:rPr>
        <w:t xml:space="preserve">škola informuje zákonného zástupce o tom, že má </w:t>
      </w:r>
      <w:r w:rsidRPr="00AF0BCE">
        <w:rPr>
          <w:rFonts w:eastAsiaTheme="minorHAnsi"/>
          <w:b/>
          <w:bCs/>
          <w:color w:val="000000"/>
          <w:sz w:val="24"/>
          <w:szCs w:val="24"/>
          <w:lang w:eastAsia="en-US"/>
        </w:rPr>
        <w:t xml:space="preserve">telefonicky </w:t>
      </w:r>
      <w:r w:rsidRPr="00AF0BCE">
        <w:rPr>
          <w:rFonts w:eastAsiaTheme="minorHAnsi"/>
          <w:color w:val="000000"/>
          <w:sz w:val="24"/>
          <w:szCs w:val="24"/>
          <w:lang w:eastAsia="en-US"/>
        </w:rPr>
        <w:t xml:space="preserve">kontaktovat praktického lékaře, který rozhodne o dalším postupu. </w:t>
      </w:r>
    </w:p>
    <w:p w:rsidR="00AF0BCE" w:rsidRPr="00AF0BCE" w:rsidRDefault="00AF0BCE" w:rsidP="00AF0BCE">
      <w:pPr>
        <w:pStyle w:val="Odstavecseseznamem"/>
        <w:autoSpaceDE w:val="0"/>
        <w:autoSpaceDN w:val="0"/>
        <w:adjustRightInd w:val="0"/>
        <w:rPr>
          <w:rFonts w:ascii="Calibri" w:eastAsiaTheme="minorHAnsi" w:hAnsi="Calibri" w:cs="Calibri"/>
          <w:color w:val="000000"/>
          <w:sz w:val="24"/>
          <w:szCs w:val="24"/>
          <w:lang w:eastAsia="en-US"/>
        </w:rPr>
      </w:pPr>
    </w:p>
    <w:p w:rsidR="00AF0BCE" w:rsidRDefault="00AF0BCE" w:rsidP="00AF0BCE">
      <w:pPr>
        <w:pStyle w:val="Odstavecseseznamem"/>
        <w:numPr>
          <w:ilvl w:val="0"/>
          <w:numId w:val="7"/>
        </w:numPr>
        <w:autoSpaceDE w:val="0"/>
        <w:autoSpaceDN w:val="0"/>
        <w:adjustRightInd w:val="0"/>
        <w:rPr>
          <w:rFonts w:eastAsiaTheme="minorHAnsi"/>
          <w:color w:val="000000"/>
          <w:sz w:val="24"/>
          <w:szCs w:val="24"/>
          <w:lang w:eastAsia="en-US"/>
        </w:rPr>
      </w:pPr>
      <w:r w:rsidRPr="00AF0BCE">
        <w:rPr>
          <w:rFonts w:eastAsiaTheme="minorHAnsi"/>
          <w:color w:val="000000"/>
          <w:sz w:val="24"/>
          <w:szCs w:val="24"/>
          <w:lang w:eastAsia="en-US"/>
        </w:rPr>
        <w:t xml:space="preserve">Pokud u žáka přetrvávají příznaky jako rýma a kašel, které jsou projevem alergického nebo chronického onemocnění, potvrzuje tuto skutečnost praktický lékař pro děti a dorost. </w:t>
      </w:r>
    </w:p>
    <w:p w:rsidR="00AF0BCE" w:rsidRPr="00AF0BCE" w:rsidRDefault="00AF0BCE" w:rsidP="00AF0BCE">
      <w:pPr>
        <w:autoSpaceDE w:val="0"/>
        <w:autoSpaceDN w:val="0"/>
        <w:adjustRightInd w:val="0"/>
        <w:rPr>
          <w:rFonts w:eastAsiaTheme="minorHAnsi"/>
          <w:color w:val="000000"/>
          <w:sz w:val="24"/>
          <w:szCs w:val="24"/>
          <w:lang w:eastAsia="en-US"/>
        </w:rPr>
      </w:pPr>
    </w:p>
    <w:p w:rsidR="00595BC9" w:rsidRDefault="00595BC9" w:rsidP="00595BC9">
      <w:pPr>
        <w:pStyle w:val="Odstavecseseznamem"/>
        <w:numPr>
          <w:ilvl w:val="0"/>
          <w:numId w:val="7"/>
        </w:numPr>
        <w:autoSpaceDE w:val="0"/>
        <w:autoSpaceDN w:val="0"/>
        <w:adjustRightInd w:val="0"/>
        <w:rPr>
          <w:rFonts w:eastAsiaTheme="minorHAnsi"/>
          <w:color w:val="000000"/>
          <w:sz w:val="24"/>
          <w:szCs w:val="24"/>
          <w:lang w:eastAsia="en-US"/>
        </w:rPr>
      </w:pPr>
      <w:r w:rsidRPr="00AF0BCE">
        <w:rPr>
          <w:rFonts w:eastAsiaTheme="minorHAnsi"/>
          <w:color w:val="000000"/>
          <w:sz w:val="24"/>
          <w:szCs w:val="24"/>
          <w:lang w:eastAsia="en-US"/>
        </w:rPr>
        <w:t xml:space="preserve">V souladu s doporučením odborné lékařské společnosti8 je za normální tělesnou teplotu obecně považována hodnota do 37 °C. </w:t>
      </w:r>
    </w:p>
    <w:p w:rsidR="00AF0BCE" w:rsidRPr="00AF0BCE" w:rsidRDefault="00AF0BCE" w:rsidP="00AF0BCE">
      <w:pPr>
        <w:pStyle w:val="Odstavecseseznamem"/>
        <w:rPr>
          <w:rFonts w:eastAsiaTheme="minorHAnsi"/>
          <w:color w:val="000000"/>
          <w:sz w:val="24"/>
          <w:szCs w:val="24"/>
          <w:lang w:eastAsia="en-US"/>
        </w:rPr>
      </w:pPr>
    </w:p>
    <w:p w:rsidR="00595BC9" w:rsidRPr="00AF0BCE" w:rsidRDefault="00595BC9" w:rsidP="00595BC9">
      <w:pPr>
        <w:pStyle w:val="Odstavecseseznamem"/>
        <w:numPr>
          <w:ilvl w:val="0"/>
          <w:numId w:val="7"/>
        </w:numPr>
        <w:autoSpaceDE w:val="0"/>
        <w:autoSpaceDN w:val="0"/>
        <w:adjustRightInd w:val="0"/>
        <w:rPr>
          <w:rFonts w:eastAsiaTheme="minorHAnsi"/>
          <w:color w:val="000000"/>
          <w:sz w:val="24"/>
          <w:szCs w:val="24"/>
          <w:lang w:eastAsia="en-US"/>
        </w:rPr>
      </w:pPr>
      <w:r w:rsidRPr="00AF0BCE">
        <w:rPr>
          <w:rFonts w:eastAsiaTheme="minorHAnsi"/>
          <w:color w:val="000000"/>
          <w:sz w:val="24"/>
          <w:szCs w:val="24"/>
          <w:lang w:eastAsia="en-US"/>
        </w:rPr>
        <w:t xml:space="preserve">V případě </w:t>
      </w:r>
      <w:r w:rsidRPr="00AF0BCE">
        <w:rPr>
          <w:rFonts w:eastAsiaTheme="minorHAnsi"/>
          <w:b/>
          <w:bCs/>
          <w:color w:val="000000"/>
          <w:sz w:val="24"/>
          <w:szCs w:val="24"/>
          <w:lang w:eastAsia="en-US"/>
        </w:rPr>
        <w:t xml:space="preserve">pouhého podezření </w:t>
      </w:r>
      <w:r w:rsidRPr="00AF0BCE">
        <w:rPr>
          <w:rFonts w:eastAsiaTheme="minorHAnsi"/>
          <w:color w:val="000000"/>
          <w:sz w:val="24"/>
          <w:szCs w:val="24"/>
          <w:lang w:eastAsia="en-US"/>
        </w:rPr>
        <w:t xml:space="preserve">na výskyt nákazy covid-19 ve škole </w:t>
      </w:r>
      <w:r w:rsidRPr="00AF0BCE">
        <w:rPr>
          <w:rFonts w:eastAsiaTheme="minorHAnsi"/>
          <w:b/>
          <w:bCs/>
          <w:color w:val="000000"/>
          <w:sz w:val="24"/>
          <w:szCs w:val="24"/>
          <w:lang w:eastAsia="en-US"/>
        </w:rPr>
        <w:t>škola sama KHS nekontaktuje</w:t>
      </w:r>
      <w:r w:rsidRPr="00AF0BCE">
        <w:rPr>
          <w:rFonts w:eastAsiaTheme="minorHAnsi"/>
          <w:color w:val="000000"/>
          <w:sz w:val="24"/>
          <w:szCs w:val="24"/>
          <w:lang w:eastAsia="en-US"/>
        </w:rPr>
        <w:t xml:space="preserve">. </w:t>
      </w:r>
    </w:p>
    <w:p w:rsidR="00AF0BCE" w:rsidRDefault="00AF0BCE" w:rsidP="009903A8">
      <w:pPr>
        <w:rPr>
          <w:sz w:val="24"/>
          <w:szCs w:val="24"/>
        </w:rPr>
      </w:pPr>
    </w:p>
    <w:p w:rsidR="00AF0BCE" w:rsidRDefault="00AF0BCE" w:rsidP="009903A8">
      <w:pPr>
        <w:rPr>
          <w:sz w:val="24"/>
          <w:szCs w:val="24"/>
        </w:rPr>
      </w:pPr>
    </w:p>
    <w:p w:rsidR="00AF0BCE" w:rsidRDefault="00AF0BCE" w:rsidP="009903A8">
      <w:pPr>
        <w:rPr>
          <w:b/>
          <w:sz w:val="28"/>
          <w:szCs w:val="28"/>
          <w:u w:val="single"/>
        </w:rPr>
      </w:pPr>
      <w:r>
        <w:rPr>
          <w:b/>
          <w:sz w:val="28"/>
          <w:szCs w:val="28"/>
          <w:u w:val="single"/>
        </w:rPr>
        <w:t>Výskyt onemocnění COVID</w:t>
      </w:r>
      <w:r w:rsidR="0071483C">
        <w:rPr>
          <w:b/>
          <w:sz w:val="28"/>
          <w:szCs w:val="28"/>
          <w:u w:val="single"/>
        </w:rPr>
        <w:t xml:space="preserve"> – 19 u žáka nebo zaměstnance školy</w:t>
      </w:r>
    </w:p>
    <w:p w:rsidR="0071483C" w:rsidRDefault="0071483C" w:rsidP="009903A8">
      <w:pPr>
        <w:rPr>
          <w:sz w:val="24"/>
          <w:szCs w:val="24"/>
        </w:rPr>
      </w:pPr>
    </w:p>
    <w:p w:rsidR="0071483C" w:rsidRPr="0071483C" w:rsidRDefault="0071483C" w:rsidP="0071483C">
      <w:pPr>
        <w:pStyle w:val="Odstavecseseznamem"/>
        <w:numPr>
          <w:ilvl w:val="0"/>
          <w:numId w:val="8"/>
        </w:numPr>
        <w:autoSpaceDE w:val="0"/>
        <w:autoSpaceDN w:val="0"/>
        <w:adjustRightInd w:val="0"/>
        <w:rPr>
          <w:sz w:val="24"/>
          <w:szCs w:val="24"/>
        </w:rPr>
      </w:pPr>
      <w:r w:rsidRPr="0071483C">
        <w:rPr>
          <w:rFonts w:eastAsiaTheme="minorHAnsi"/>
          <w:b/>
          <w:bCs/>
          <w:color w:val="000000"/>
          <w:sz w:val="24"/>
          <w:szCs w:val="24"/>
          <w:lang w:eastAsia="en-US"/>
        </w:rPr>
        <w:t xml:space="preserve">Školu v případě výskytu onemocnění zpravidla kontaktuje příslušná KHS. </w:t>
      </w:r>
      <w:r w:rsidRPr="0071483C">
        <w:rPr>
          <w:rFonts w:eastAsiaTheme="minorHAnsi"/>
          <w:color w:val="000000"/>
          <w:sz w:val="24"/>
          <w:szCs w:val="24"/>
          <w:lang w:eastAsia="en-US"/>
        </w:rPr>
        <w:t xml:space="preserve">Ta provádí epidemiologické šetření a sdělí škole další pokyny, popřípadě rozhodne o protiepidemických opatřeních. V případě, že se ředitel školy dozví o výskytu onemocnění covid-19 dříve, kontaktuje zaměstnance protiepidemického odboru nebo odboru hygieny dětí a mladistvých místně příslušné KHS. </w:t>
      </w:r>
    </w:p>
    <w:p w:rsidR="0071483C" w:rsidRPr="0071483C" w:rsidRDefault="0071483C" w:rsidP="0071483C">
      <w:pPr>
        <w:pStyle w:val="Odstavecseseznamem"/>
        <w:autoSpaceDE w:val="0"/>
        <w:autoSpaceDN w:val="0"/>
        <w:adjustRightInd w:val="0"/>
        <w:rPr>
          <w:rFonts w:ascii="Calibri" w:eastAsiaTheme="minorHAnsi" w:hAnsi="Calibri" w:cs="Calibri"/>
          <w:color w:val="000000"/>
          <w:sz w:val="24"/>
          <w:szCs w:val="24"/>
          <w:lang w:eastAsia="en-US"/>
        </w:rPr>
      </w:pPr>
    </w:p>
    <w:p w:rsidR="0071483C" w:rsidRDefault="0071483C" w:rsidP="0071483C">
      <w:pPr>
        <w:pStyle w:val="Odstavecseseznamem"/>
        <w:numPr>
          <w:ilvl w:val="0"/>
          <w:numId w:val="8"/>
        </w:numPr>
        <w:autoSpaceDE w:val="0"/>
        <w:autoSpaceDN w:val="0"/>
        <w:adjustRightInd w:val="0"/>
        <w:rPr>
          <w:rFonts w:eastAsiaTheme="minorHAnsi"/>
          <w:color w:val="000000"/>
          <w:sz w:val="24"/>
          <w:szCs w:val="24"/>
          <w:lang w:eastAsia="en-US"/>
        </w:rPr>
      </w:pPr>
      <w:r w:rsidRPr="0071483C">
        <w:rPr>
          <w:rFonts w:eastAsiaTheme="minorHAnsi"/>
          <w:color w:val="000000"/>
          <w:sz w:val="24"/>
          <w:szCs w:val="24"/>
          <w:lang w:eastAsia="en-US"/>
        </w:rPr>
        <w:t xml:space="preserve">V případě výskytu onemocnění covid-19 se karanténa týká okruhu osob, které byly v </w:t>
      </w:r>
      <w:r w:rsidRPr="0071483C">
        <w:rPr>
          <w:rFonts w:eastAsiaTheme="minorHAnsi"/>
          <w:b/>
          <w:bCs/>
          <w:color w:val="000000"/>
          <w:sz w:val="24"/>
          <w:szCs w:val="24"/>
          <w:lang w:eastAsia="en-US"/>
        </w:rPr>
        <w:t>rizikovém kontaktu</w:t>
      </w:r>
      <w:r w:rsidRPr="0071483C">
        <w:rPr>
          <w:rFonts w:eastAsiaTheme="minorHAnsi"/>
          <w:color w:val="000000"/>
          <w:sz w:val="24"/>
          <w:szCs w:val="24"/>
          <w:lang w:eastAsia="en-US"/>
        </w:rPr>
        <w:t>. O okruhu těchto osob rozhoduje příslušná KHS na základě protiepidemického šetření. Při svém rozhodování přihlíží mimo jiné k délce kontaktu, vzdálenosti o</w:t>
      </w:r>
      <w:r>
        <w:rPr>
          <w:rFonts w:eastAsiaTheme="minorHAnsi"/>
          <w:color w:val="000000"/>
          <w:sz w:val="24"/>
          <w:szCs w:val="24"/>
          <w:lang w:eastAsia="en-US"/>
        </w:rPr>
        <w:t xml:space="preserve">sob, k zavedeným opatřením </w:t>
      </w:r>
      <w:r w:rsidRPr="0071483C">
        <w:rPr>
          <w:rFonts w:eastAsiaTheme="minorHAnsi"/>
          <w:color w:val="000000"/>
          <w:sz w:val="24"/>
          <w:szCs w:val="24"/>
          <w:lang w:eastAsia="en-US"/>
        </w:rPr>
        <w:t>a př</w:t>
      </w:r>
      <w:r>
        <w:rPr>
          <w:rFonts w:eastAsiaTheme="minorHAnsi"/>
          <w:color w:val="000000"/>
          <w:sz w:val="24"/>
          <w:szCs w:val="24"/>
          <w:lang w:eastAsia="en-US"/>
        </w:rPr>
        <w:t xml:space="preserve">edevším k místní epidemiologické </w:t>
      </w:r>
      <w:r w:rsidRPr="0071483C">
        <w:rPr>
          <w:rFonts w:eastAsiaTheme="minorHAnsi"/>
          <w:color w:val="000000"/>
          <w:sz w:val="24"/>
          <w:szCs w:val="24"/>
          <w:lang w:eastAsia="en-US"/>
        </w:rPr>
        <w:t xml:space="preserve">situaci. </w:t>
      </w:r>
    </w:p>
    <w:p w:rsidR="0071483C" w:rsidRPr="0071483C" w:rsidRDefault="0071483C" w:rsidP="0071483C">
      <w:pPr>
        <w:pStyle w:val="Odstavecseseznamem"/>
        <w:rPr>
          <w:rFonts w:eastAsiaTheme="minorHAnsi"/>
          <w:color w:val="000000"/>
          <w:sz w:val="24"/>
          <w:szCs w:val="24"/>
          <w:lang w:eastAsia="en-US"/>
        </w:rPr>
      </w:pPr>
    </w:p>
    <w:p w:rsidR="0071483C" w:rsidRPr="008F0745" w:rsidRDefault="0071483C" w:rsidP="0071483C">
      <w:pPr>
        <w:pStyle w:val="Odstavecseseznamem"/>
        <w:numPr>
          <w:ilvl w:val="0"/>
          <w:numId w:val="8"/>
        </w:numPr>
        <w:autoSpaceDE w:val="0"/>
        <w:autoSpaceDN w:val="0"/>
        <w:adjustRightInd w:val="0"/>
        <w:rPr>
          <w:rFonts w:eastAsiaTheme="minorHAnsi"/>
          <w:color w:val="000000"/>
          <w:sz w:val="24"/>
          <w:szCs w:val="24"/>
          <w:lang w:eastAsia="en-US"/>
        </w:rPr>
      </w:pPr>
      <w:r w:rsidRPr="0071483C">
        <w:rPr>
          <w:rFonts w:eastAsiaTheme="minorHAnsi"/>
          <w:b/>
          <w:bCs/>
          <w:color w:val="000000"/>
          <w:sz w:val="24"/>
          <w:szCs w:val="24"/>
          <w:lang w:eastAsia="en-US"/>
        </w:rPr>
        <w:t xml:space="preserve">Škola neprodleně informuje </w:t>
      </w:r>
      <w:r w:rsidRPr="002327A4">
        <w:rPr>
          <w:rFonts w:eastAsiaTheme="minorHAnsi"/>
          <w:bCs/>
          <w:color w:val="000000"/>
          <w:sz w:val="24"/>
          <w:szCs w:val="24"/>
          <w:lang w:eastAsia="en-US"/>
        </w:rPr>
        <w:t>o vzniklé situaci a následných krocích</w:t>
      </w:r>
      <w:r w:rsidRPr="0071483C">
        <w:rPr>
          <w:rFonts w:eastAsiaTheme="minorHAnsi"/>
          <w:b/>
          <w:bCs/>
          <w:color w:val="000000"/>
          <w:sz w:val="24"/>
          <w:szCs w:val="24"/>
          <w:lang w:eastAsia="en-US"/>
        </w:rPr>
        <w:t xml:space="preserve"> </w:t>
      </w:r>
      <w:r w:rsidRPr="0071483C">
        <w:rPr>
          <w:rFonts w:eastAsiaTheme="minorHAnsi"/>
          <w:color w:val="000000"/>
          <w:sz w:val="24"/>
          <w:szCs w:val="24"/>
          <w:lang w:eastAsia="en-US"/>
        </w:rPr>
        <w:t xml:space="preserve">v provozu školy stanovených KHS a o případné úpravě způsobu vzdělávání </w:t>
      </w:r>
      <w:r w:rsidRPr="0071483C">
        <w:rPr>
          <w:rFonts w:eastAsiaTheme="minorHAnsi"/>
          <w:b/>
          <w:bCs/>
          <w:color w:val="000000"/>
          <w:sz w:val="24"/>
          <w:szCs w:val="24"/>
          <w:lang w:eastAsia="en-US"/>
        </w:rPr>
        <w:t xml:space="preserve">zákonné zástupce nezletilých dětí/žáků/ a svého zřizovatele. </w:t>
      </w:r>
    </w:p>
    <w:p w:rsidR="008F0745" w:rsidRPr="008F0745" w:rsidRDefault="008F0745" w:rsidP="008F0745">
      <w:pPr>
        <w:pStyle w:val="Odstavecseseznamem"/>
        <w:rPr>
          <w:rFonts w:eastAsiaTheme="minorHAnsi"/>
          <w:color w:val="000000"/>
          <w:sz w:val="24"/>
          <w:szCs w:val="24"/>
          <w:lang w:eastAsia="en-US"/>
        </w:rPr>
      </w:pPr>
    </w:p>
    <w:p w:rsidR="008F0745" w:rsidRDefault="008F0745" w:rsidP="008F0745">
      <w:pPr>
        <w:pStyle w:val="Odstavecseseznamem"/>
        <w:numPr>
          <w:ilvl w:val="0"/>
          <w:numId w:val="8"/>
        </w:numPr>
        <w:autoSpaceDE w:val="0"/>
        <w:autoSpaceDN w:val="0"/>
        <w:adjustRightInd w:val="0"/>
        <w:rPr>
          <w:rFonts w:eastAsiaTheme="minorHAnsi"/>
          <w:color w:val="000000"/>
          <w:sz w:val="24"/>
          <w:szCs w:val="24"/>
          <w:lang w:eastAsia="en-US"/>
        </w:rPr>
      </w:pPr>
      <w:r w:rsidRPr="008F0745">
        <w:rPr>
          <w:rFonts w:eastAsiaTheme="minorHAnsi"/>
          <w:b/>
          <w:bCs/>
          <w:color w:val="000000"/>
          <w:sz w:val="24"/>
          <w:szCs w:val="24"/>
          <w:lang w:eastAsia="en-US"/>
        </w:rPr>
        <w:t xml:space="preserve">Škola poskytuje vzdělávání distančním způsobem, pokud je </w:t>
      </w:r>
      <w:r w:rsidRPr="008F0745">
        <w:rPr>
          <w:rFonts w:eastAsiaTheme="minorHAnsi"/>
          <w:color w:val="000000"/>
          <w:sz w:val="24"/>
          <w:szCs w:val="24"/>
          <w:lang w:eastAsia="en-US"/>
        </w:rPr>
        <w:t xml:space="preserve">v důsledku krizových nebo mimořádných opatření </w:t>
      </w:r>
      <w:r w:rsidRPr="008F0745">
        <w:rPr>
          <w:rFonts w:eastAsiaTheme="minorHAnsi"/>
          <w:i/>
          <w:iCs/>
          <w:color w:val="000000"/>
          <w:sz w:val="24"/>
          <w:szCs w:val="24"/>
          <w:lang w:eastAsia="en-US"/>
        </w:rPr>
        <w:t xml:space="preserve">(například mimořádným opatřením KHS nebo plošným opatřením </w:t>
      </w:r>
      <w:proofErr w:type="spellStart"/>
      <w:r w:rsidRPr="008F0745">
        <w:rPr>
          <w:rFonts w:eastAsiaTheme="minorHAnsi"/>
          <w:i/>
          <w:iCs/>
          <w:color w:val="000000"/>
          <w:sz w:val="24"/>
          <w:szCs w:val="24"/>
          <w:lang w:eastAsia="en-US"/>
        </w:rPr>
        <w:t>MZd</w:t>
      </w:r>
      <w:proofErr w:type="spellEnd"/>
      <w:r w:rsidRPr="008F0745">
        <w:rPr>
          <w:rFonts w:eastAsiaTheme="minorHAnsi"/>
          <w:i/>
          <w:iCs/>
          <w:color w:val="000000"/>
          <w:sz w:val="24"/>
          <w:szCs w:val="24"/>
          <w:lang w:eastAsia="en-US"/>
        </w:rPr>
        <w:t xml:space="preserve">) </w:t>
      </w:r>
      <w:r w:rsidRPr="008F0745">
        <w:rPr>
          <w:rFonts w:eastAsiaTheme="minorHAnsi"/>
          <w:color w:val="000000"/>
          <w:sz w:val="24"/>
          <w:szCs w:val="24"/>
          <w:lang w:eastAsia="en-US"/>
        </w:rPr>
        <w:t xml:space="preserve">nebo z důvodu nařízení karantény </w:t>
      </w:r>
      <w:r w:rsidRPr="008F0745">
        <w:rPr>
          <w:rFonts w:eastAsiaTheme="minorHAnsi"/>
          <w:b/>
          <w:bCs/>
          <w:color w:val="000000"/>
          <w:sz w:val="24"/>
          <w:szCs w:val="24"/>
          <w:lang w:eastAsia="en-US"/>
        </w:rPr>
        <w:t xml:space="preserve">znemožněna osobní přítomnost ve škole více než poloviny dětí/žáků/ </w:t>
      </w:r>
      <w:r w:rsidRPr="008F0745">
        <w:rPr>
          <w:rFonts w:eastAsiaTheme="minorHAnsi"/>
          <w:color w:val="000000"/>
          <w:sz w:val="24"/>
          <w:szCs w:val="24"/>
          <w:lang w:eastAsia="en-US"/>
        </w:rPr>
        <w:t>alespoň jedné třídy. Mateřské školy mají povinnost poskytovat vzdělávání distančním způsobem dětem, pro které je předškolní vzdělávání povinné, za předpokladu, že chybí většina dětí třídy, která je organizována výlučně pro tyto děti, nebo chybí většina tě</w:t>
      </w:r>
      <w:r>
        <w:rPr>
          <w:rFonts w:eastAsiaTheme="minorHAnsi"/>
          <w:color w:val="000000"/>
          <w:sz w:val="24"/>
          <w:szCs w:val="24"/>
          <w:lang w:eastAsia="en-US"/>
        </w:rPr>
        <w:t>chto dětí z celé mateřské školy</w:t>
      </w:r>
      <w:r w:rsidRPr="008F0745">
        <w:rPr>
          <w:rFonts w:eastAsiaTheme="minorHAnsi"/>
          <w:color w:val="000000"/>
          <w:sz w:val="24"/>
          <w:szCs w:val="24"/>
          <w:lang w:eastAsia="en-US"/>
        </w:rPr>
        <w:t xml:space="preserve">. </w:t>
      </w:r>
      <w:r w:rsidRPr="008F0745">
        <w:rPr>
          <w:rFonts w:eastAsiaTheme="minorHAnsi"/>
          <w:b/>
          <w:bCs/>
          <w:color w:val="000000"/>
          <w:sz w:val="24"/>
          <w:szCs w:val="24"/>
          <w:lang w:eastAsia="en-US"/>
        </w:rPr>
        <w:t xml:space="preserve">Prezenční výuka dotčených dětí/žáků/ přechází na výuku distančním způsobem </w:t>
      </w:r>
      <w:r w:rsidRPr="008F0745">
        <w:rPr>
          <w:rFonts w:eastAsiaTheme="minorHAnsi"/>
          <w:i/>
          <w:iCs/>
          <w:color w:val="000000"/>
          <w:sz w:val="24"/>
          <w:szCs w:val="24"/>
          <w:lang w:eastAsia="en-US"/>
        </w:rPr>
        <w:t>(s ohledem na jejich podmínky pro distanční vzdělávání)</w:t>
      </w:r>
      <w:r w:rsidRPr="008F0745">
        <w:rPr>
          <w:rFonts w:eastAsiaTheme="minorHAnsi"/>
          <w:b/>
          <w:bCs/>
          <w:color w:val="000000"/>
          <w:sz w:val="24"/>
          <w:szCs w:val="24"/>
          <w:lang w:eastAsia="en-US"/>
        </w:rPr>
        <w:t xml:space="preserve">. </w:t>
      </w:r>
      <w:r w:rsidRPr="008F0745">
        <w:rPr>
          <w:rFonts w:eastAsiaTheme="minorHAnsi"/>
          <w:color w:val="000000"/>
          <w:sz w:val="24"/>
          <w:szCs w:val="24"/>
          <w:lang w:eastAsia="en-US"/>
        </w:rPr>
        <w:t>Ostatní děti/žáci/ kterých se zákaz nedotkne, pokračují v prezenčním vzdělávání. Preferuje se, aby zároveň zůstávali součástí jedné skupiny.</w:t>
      </w:r>
    </w:p>
    <w:p w:rsidR="008F0745" w:rsidRPr="008F0745" w:rsidRDefault="008F0745" w:rsidP="008F0745">
      <w:pPr>
        <w:pStyle w:val="Odstavecseseznamem"/>
        <w:rPr>
          <w:rFonts w:eastAsiaTheme="minorHAnsi"/>
          <w:color w:val="000000"/>
          <w:sz w:val="24"/>
          <w:szCs w:val="24"/>
          <w:lang w:eastAsia="en-US"/>
        </w:rPr>
      </w:pPr>
    </w:p>
    <w:p w:rsidR="00D43CCF" w:rsidRDefault="008F0745" w:rsidP="008F0745">
      <w:pPr>
        <w:pStyle w:val="Odstavecseseznamem"/>
        <w:numPr>
          <w:ilvl w:val="0"/>
          <w:numId w:val="8"/>
        </w:numPr>
        <w:autoSpaceDE w:val="0"/>
        <w:autoSpaceDN w:val="0"/>
        <w:adjustRightInd w:val="0"/>
        <w:rPr>
          <w:rFonts w:eastAsiaTheme="minorHAnsi"/>
          <w:color w:val="000000"/>
          <w:sz w:val="24"/>
          <w:szCs w:val="24"/>
          <w:lang w:eastAsia="en-US"/>
        </w:rPr>
      </w:pPr>
      <w:r w:rsidRPr="00D43CCF">
        <w:rPr>
          <w:rFonts w:eastAsiaTheme="minorHAnsi"/>
          <w:b/>
          <w:color w:val="000000"/>
          <w:sz w:val="24"/>
          <w:szCs w:val="24"/>
          <w:lang w:eastAsia="en-US"/>
        </w:rPr>
        <w:t>Žáci mají povinnost se distančně vzdělávat</w:t>
      </w:r>
      <w:r w:rsidRPr="00D43CCF">
        <w:rPr>
          <w:rFonts w:eastAsiaTheme="minorHAnsi"/>
          <w:color w:val="000000"/>
          <w:sz w:val="24"/>
          <w:szCs w:val="24"/>
          <w:lang w:eastAsia="en-US"/>
        </w:rPr>
        <w:t xml:space="preserve">. U dětí mateřských škol se povinnost týká dětí, pro které je předškolní vzdělávání povinné. </w:t>
      </w:r>
    </w:p>
    <w:p w:rsidR="00D43CCF" w:rsidRPr="00D43CCF" w:rsidRDefault="00D43CCF" w:rsidP="00D43CCF">
      <w:pPr>
        <w:pStyle w:val="Odstavecseseznamem"/>
        <w:rPr>
          <w:rFonts w:eastAsiaTheme="minorHAnsi"/>
          <w:color w:val="000000"/>
          <w:sz w:val="24"/>
          <w:szCs w:val="24"/>
          <w:lang w:eastAsia="en-US"/>
        </w:rPr>
      </w:pPr>
    </w:p>
    <w:p w:rsidR="008F0745" w:rsidRDefault="008F0745" w:rsidP="008F0745">
      <w:pPr>
        <w:pStyle w:val="Odstavecseseznamem"/>
        <w:numPr>
          <w:ilvl w:val="0"/>
          <w:numId w:val="8"/>
        </w:numPr>
        <w:autoSpaceDE w:val="0"/>
        <w:autoSpaceDN w:val="0"/>
        <w:adjustRightInd w:val="0"/>
        <w:rPr>
          <w:rFonts w:eastAsiaTheme="minorHAnsi"/>
          <w:color w:val="000000"/>
          <w:sz w:val="24"/>
          <w:szCs w:val="24"/>
          <w:lang w:eastAsia="en-US"/>
        </w:rPr>
      </w:pPr>
      <w:r w:rsidRPr="00D43CCF">
        <w:rPr>
          <w:rFonts w:eastAsiaTheme="minorHAnsi"/>
          <w:color w:val="000000"/>
          <w:sz w:val="24"/>
          <w:szCs w:val="24"/>
          <w:lang w:eastAsia="en-US"/>
        </w:rPr>
        <w:t xml:space="preserve">Škola je povinna přizpůsobit distanční vzdělávání včetně hodnocení podmínkám dětí/žáků/. </w:t>
      </w:r>
    </w:p>
    <w:p w:rsidR="00D43CCF" w:rsidRPr="00D43CCF" w:rsidRDefault="00D43CCF" w:rsidP="00D43CCF">
      <w:pPr>
        <w:autoSpaceDE w:val="0"/>
        <w:autoSpaceDN w:val="0"/>
        <w:adjustRightInd w:val="0"/>
        <w:rPr>
          <w:rFonts w:eastAsiaTheme="minorHAnsi"/>
          <w:color w:val="000000"/>
          <w:sz w:val="24"/>
          <w:szCs w:val="24"/>
          <w:lang w:eastAsia="en-US"/>
        </w:rPr>
      </w:pPr>
    </w:p>
    <w:p w:rsidR="008F0745" w:rsidRPr="00D43CCF" w:rsidRDefault="008F0745" w:rsidP="00D43CCF">
      <w:pPr>
        <w:pStyle w:val="Odstavecseseznamem"/>
        <w:numPr>
          <w:ilvl w:val="0"/>
          <w:numId w:val="8"/>
        </w:numPr>
        <w:autoSpaceDE w:val="0"/>
        <w:autoSpaceDN w:val="0"/>
        <w:adjustRightInd w:val="0"/>
        <w:rPr>
          <w:rFonts w:eastAsiaTheme="minorHAnsi"/>
          <w:color w:val="000000"/>
          <w:sz w:val="24"/>
          <w:szCs w:val="24"/>
          <w:lang w:eastAsia="en-US"/>
        </w:rPr>
      </w:pPr>
      <w:r w:rsidRPr="00D43CCF">
        <w:rPr>
          <w:rFonts w:eastAsiaTheme="minorHAnsi"/>
          <w:b/>
          <w:bCs/>
          <w:color w:val="000000"/>
          <w:sz w:val="24"/>
          <w:szCs w:val="24"/>
          <w:lang w:eastAsia="en-US"/>
        </w:rPr>
        <w:t xml:space="preserve"> </w:t>
      </w:r>
      <w:r w:rsidRPr="00D43CCF">
        <w:rPr>
          <w:rFonts w:eastAsiaTheme="minorHAnsi"/>
          <w:color w:val="000000"/>
          <w:sz w:val="24"/>
          <w:szCs w:val="24"/>
          <w:lang w:eastAsia="en-US"/>
        </w:rPr>
        <w:t xml:space="preserve">V ostatních případech škola nemá povinnost poskytovat vzdělávání distančním způsobem. Škola pak postupuje obdobně jako v běžné situaci, kdy děti/žáci/ nejsou přítomni ve škole. Doporučuje se však, pokud to organizační možnosti školy dovolí, udržovat alespoň částečně distanční vzdělávání dotčených dětí/žáků/ a to na základě jejich dobrovolnosti a s ohledem na jejich individuální podmínky. </w:t>
      </w:r>
    </w:p>
    <w:p w:rsidR="008F0745" w:rsidRPr="008F0745" w:rsidRDefault="008F0745" w:rsidP="00D43CCF">
      <w:pPr>
        <w:pStyle w:val="Odstavecseseznamem"/>
        <w:autoSpaceDE w:val="0"/>
        <w:autoSpaceDN w:val="0"/>
        <w:adjustRightInd w:val="0"/>
        <w:rPr>
          <w:rFonts w:eastAsiaTheme="minorHAnsi"/>
          <w:color w:val="000000"/>
          <w:sz w:val="24"/>
          <w:szCs w:val="24"/>
          <w:lang w:eastAsia="en-US"/>
        </w:rPr>
      </w:pPr>
    </w:p>
    <w:p w:rsidR="0071483C" w:rsidRDefault="0071483C" w:rsidP="002327A4">
      <w:pPr>
        <w:autoSpaceDE w:val="0"/>
        <w:autoSpaceDN w:val="0"/>
        <w:adjustRightInd w:val="0"/>
        <w:rPr>
          <w:sz w:val="24"/>
          <w:szCs w:val="24"/>
        </w:rPr>
      </w:pPr>
    </w:p>
    <w:p w:rsidR="002327A4" w:rsidRDefault="002327A4" w:rsidP="002327A4">
      <w:pPr>
        <w:autoSpaceDE w:val="0"/>
        <w:autoSpaceDN w:val="0"/>
        <w:adjustRightInd w:val="0"/>
        <w:rPr>
          <w:b/>
          <w:sz w:val="28"/>
          <w:szCs w:val="28"/>
          <w:u w:val="single"/>
        </w:rPr>
      </w:pPr>
      <w:r>
        <w:rPr>
          <w:b/>
          <w:sz w:val="28"/>
          <w:szCs w:val="28"/>
          <w:u w:val="single"/>
        </w:rPr>
        <w:t>Zaměstnanci školy</w:t>
      </w:r>
    </w:p>
    <w:p w:rsidR="002327A4" w:rsidRDefault="002327A4" w:rsidP="002327A4">
      <w:pPr>
        <w:autoSpaceDE w:val="0"/>
        <w:autoSpaceDN w:val="0"/>
        <w:adjustRightInd w:val="0"/>
        <w:rPr>
          <w:sz w:val="24"/>
          <w:szCs w:val="24"/>
        </w:rPr>
      </w:pPr>
    </w:p>
    <w:p w:rsidR="00BA67E5" w:rsidRDefault="002327A4" w:rsidP="002327A4">
      <w:pPr>
        <w:autoSpaceDE w:val="0"/>
        <w:autoSpaceDN w:val="0"/>
        <w:adjustRightInd w:val="0"/>
        <w:rPr>
          <w:rFonts w:eastAsiaTheme="minorHAnsi"/>
          <w:color w:val="000000"/>
          <w:sz w:val="24"/>
          <w:szCs w:val="24"/>
          <w:lang w:eastAsia="en-US"/>
        </w:rPr>
      </w:pPr>
      <w:r w:rsidRPr="00F90964">
        <w:rPr>
          <w:rFonts w:ascii="Verdana" w:eastAsiaTheme="minorHAnsi" w:hAnsi="Verdana" w:cs="Verdana"/>
          <w:b/>
          <w:bCs/>
          <w:color w:val="000000"/>
          <w:sz w:val="26"/>
          <w:szCs w:val="26"/>
          <w:lang w:eastAsia="en-US"/>
        </w:rPr>
        <w:t>§</w:t>
      </w:r>
      <w:r w:rsidRPr="002327A4">
        <w:rPr>
          <w:rFonts w:eastAsiaTheme="minorHAnsi"/>
          <w:b/>
          <w:bCs/>
          <w:color w:val="000000"/>
          <w:sz w:val="24"/>
          <w:szCs w:val="24"/>
          <w:lang w:eastAsia="en-US"/>
        </w:rPr>
        <w:t xml:space="preserve"> Pokud bude nařízena karanténa zaměstnanci školy</w:t>
      </w:r>
      <w:r w:rsidRPr="002327A4">
        <w:rPr>
          <w:rFonts w:eastAsiaTheme="minorHAnsi"/>
          <w:color w:val="000000"/>
          <w:sz w:val="24"/>
          <w:szCs w:val="24"/>
          <w:lang w:eastAsia="en-US"/>
        </w:rPr>
        <w:t xml:space="preserve">, je možné, aby po domluvě mezi zaměstnavatelem a zaměstnancem </w:t>
      </w:r>
      <w:r w:rsidRPr="002327A4">
        <w:rPr>
          <w:rFonts w:eastAsiaTheme="minorHAnsi"/>
          <w:i/>
          <w:iCs/>
          <w:color w:val="000000"/>
          <w:sz w:val="24"/>
          <w:szCs w:val="24"/>
          <w:lang w:eastAsia="en-US"/>
        </w:rPr>
        <w:t xml:space="preserve">(je-li to organizačně a provozně možné) </w:t>
      </w:r>
      <w:r w:rsidRPr="002327A4">
        <w:rPr>
          <w:rFonts w:eastAsiaTheme="minorHAnsi"/>
          <w:color w:val="000000"/>
          <w:sz w:val="24"/>
          <w:szCs w:val="24"/>
          <w:lang w:eastAsia="en-US"/>
        </w:rPr>
        <w:t>vykonával práci</w:t>
      </w:r>
      <w:r w:rsidR="00BA67E5">
        <w:rPr>
          <w:rFonts w:eastAsiaTheme="minorHAnsi"/>
          <w:color w:val="000000"/>
          <w:sz w:val="24"/>
          <w:szCs w:val="24"/>
          <w:lang w:eastAsia="en-US"/>
        </w:rPr>
        <w:t>:</w:t>
      </w:r>
    </w:p>
    <w:p w:rsidR="00BA67E5" w:rsidRDefault="00BA67E5" w:rsidP="002327A4">
      <w:pPr>
        <w:autoSpaceDE w:val="0"/>
        <w:autoSpaceDN w:val="0"/>
        <w:adjustRightInd w:val="0"/>
        <w:rPr>
          <w:rFonts w:eastAsiaTheme="minorHAnsi"/>
          <w:color w:val="000000"/>
          <w:sz w:val="24"/>
          <w:szCs w:val="24"/>
          <w:lang w:eastAsia="en-US"/>
        </w:rPr>
      </w:pPr>
    </w:p>
    <w:p w:rsidR="00BA67E5" w:rsidRDefault="002327A4" w:rsidP="002327A4">
      <w:pPr>
        <w:pStyle w:val="Odstavecseseznamem"/>
        <w:numPr>
          <w:ilvl w:val="0"/>
          <w:numId w:val="15"/>
        </w:numPr>
        <w:autoSpaceDE w:val="0"/>
        <w:autoSpaceDN w:val="0"/>
        <w:adjustRightInd w:val="0"/>
        <w:ind w:left="426" w:firstLine="0"/>
        <w:rPr>
          <w:rFonts w:eastAsiaTheme="minorHAnsi"/>
          <w:color w:val="000000"/>
          <w:sz w:val="24"/>
          <w:szCs w:val="24"/>
          <w:lang w:eastAsia="en-US"/>
        </w:rPr>
      </w:pPr>
      <w:r w:rsidRPr="00BA67E5">
        <w:rPr>
          <w:rFonts w:eastAsiaTheme="minorHAnsi"/>
          <w:color w:val="000000"/>
          <w:sz w:val="24"/>
          <w:szCs w:val="24"/>
          <w:lang w:eastAsia="en-US"/>
        </w:rPr>
        <w:t xml:space="preserve"> z jiného místa po dobu, kdy bude v karanténě </w:t>
      </w:r>
      <w:r w:rsidRPr="00BA67E5">
        <w:rPr>
          <w:rFonts w:eastAsiaTheme="minorHAnsi"/>
          <w:i/>
          <w:iCs/>
          <w:color w:val="000000"/>
          <w:sz w:val="24"/>
          <w:szCs w:val="24"/>
          <w:lang w:eastAsia="en-US"/>
        </w:rPr>
        <w:t>(např. distanční výuka, příprava podkladů k výuce apod.)</w:t>
      </w:r>
      <w:r w:rsidRPr="00BA67E5">
        <w:rPr>
          <w:rFonts w:eastAsiaTheme="minorHAnsi"/>
          <w:color w:val="000000"/>
          <w:sz w:val="24"/>
          <w:szCs w:val="24"/>
          <w:lang w:eastAsia="en-US"/>
        </w:rPr>
        <w:t xml:space="preserve">; v tomto případě zaměstnanci přísluší plat </w:t>
      </w:r>
      <w:r w:rsidRPr="00BA67E5">
        <w:rPr>
          <w:rFonts w:eastAsiaTheme="minorHAnsi"/>
          <w:i/>
          <w:iCs/>
          <w:color w:val="000000"/>
          <w:sz w:val="24"/>
          <w:szCs w:val="24"/>
          <w:lang w:eastAsia="en-US"/>
        </w:rPr>
        <w:t>(nebo mzda)</w:t>
      </w:r>
      <w:r w:rsidRPr="00BA67E5">
        <w:rPr>
          <w:rFonts w:eastAsiaTheme="minorHAnsi"/>
          <w:color w:val="000000"/>
          <w:sz w:val="24"/>
          <w:szCs w:val="24"/>
          <w:lang w:eastAsia="en-US"/>
        </w:rPr>
        <w:t xml:space="preserve">. </w:t>
      </w:r>
    </w:p>
    <w:p w:rsidR="00BA67E5" w:rsidRDefault="00BA67E5" w:rsidP="00BA67E5">
      <w:pPr>
        <w:pStyle w:val="Odstavecseseznamem"/>
        <w:autoSpaceDE w:val="0"/>
        <w:autoSpaceDN w:val="0"/>
        <w:adjustRightInd w:val="0"/>
        <w:ind w:left="426"/>
        <w:rPr>
          <w:rFonts w:eastAsiaTheme="minorHAnsi"/>
          <w:color w:val="000000"/>
          <w:sz w:val="24"/>
          <w:szCs w:val="24"/>
          <w:lang w:eastAsia="en-US"/>
        </w:rPr>
      </w:pPr>
    </w:p>
    <w:p w:rsidR="002327A4" w:rsidRDefault="002327A4" w:rsidP="002327A4">
      <w:pPr>
        <w:pStyle w:val="Odstavecseseznamem"/>
        <w:numPr>
          <w:ilvl w:val="0"/>
          <w:numId w:val="15"/>
        </w:numPr>
        <w:autoSpaceDE w:val="0"/>
        <w:autoSpaceDN w:val="0"/>
        <w:adjustRightInd w:val="0"/>
        <w:ind w:left="426" w:firstLine="0"/>
        <w:rPr>
          <w:rFonts w:eastAsiaTheme="minorHAnsi"/>
          <w:color w:val="000000"/>
          <w:sz w:val="24"/>
          <w:szCs w:val="24"/>
          <w:lang w:eastAsia="en-US"/>
        </w:rPr>
      </w:pPr>
      <w:r w:rsidRPr="00BA67E5">
        <w:rPr>
          <w:rFonts w:eastAsiaTheme="minorHAnsi"/>
          <w:color w:val="000000"/>
          <w:sz w:val="24"/>
          <w:szCs w:val="24"/>
          <w:lang w:eastAsia="en-US"/>
        </w:rPr>
        <w:t xml:space="preserve">Pokud k dohodě nedojde, není povinností zaměstnance po dobu karantény práci vykonávat, protože v daném období je z pohledu právních předpisů v obdobné situaci jako v případě nemoci. </w:t>
      </w:r>
    </w:p>
    <w:p w:rsidR="00BA67E5" w:rsidRPr="00BA67E5" w:rsidRDefault="00BA67E5" w:rsidP="00BA67E5">
      <w:pPr>
        <w:pStyle w:val="Odstavecseseznamem"/>
        <w:rPr>
          <w:rFonts w:eastAsiaTheme="minorHAnsi"/>
          <w:color w:val="000000"/>
          <w:sz w:val="24"/>
          <w:szCs w:val="24"/>
          <w:lang w:eastAsia="en-US"/>
        </w:rPr>
      </w:pPr>
    </w:p>
    <w:p w:rsidR="00BA67E5" w:rsidRPr="00BA67E5" w:rsidRDefault="00BA67E5" w:rsidP="00BA67E5">
      <w:pPr>
        <w:autoSpaceDE w:val="0"/>
        <w:autoSpaceDN w:val="0"/>
        <w:adjustRightInd w:val="0"/>
        <w:rPr>
          <w:rFonts w:ascii="Calibri" w:eastAsiaTheme="minorHAnsi" w:hAnsi="Calibri" w:cs="Calibri"/>
          <w:color w:val="000000"/>
          <w:sz w:val="24"/>
          <w:szCs w:val="24"/>
          <w:lang w:eastAsia="en-US"/>
        </w:rPr>
      </w:pPr>
      <w:r w:rsidRPr="00F90964">
        <w:rPr>
          <w:rFonts w:ascii="Verdana" w:eastAsiaTheme="minorHAnsi" w:hAnsi="Verdana" w:cs="Verdana"/>
          <w:b/>
          <w:bCs/>
          <w:color w:val="000000"/>
          <w:sz w:val="26"/>
          <w:szCs w:val="26"/>
          <w:lang w:eastAsia="en-US"/>
        </w:rPr>
        <w:t>§</w:t>
      </w:r>
      <w:r>
        <w:rPr>
          <w:rFonts w:ascii="Verdana" w:eastAsiaTheme="minorHAnsi" w:hAnsi="Verdana" w:cs="Verdana"/>
          <w:b/>
          <w:bCs/>
          <w:color w:val="000000"/>
          <w:sz w:val="26"/>
          <w:szCs w:val="26"/>
          <w:lang w:eastAsia="en-US"/>
        </w:rPr>
        <w:t xml:space="preserve"> </w:t>
      </w:r>
      <w:r w:rsidRPr="00BA67E5">
        <w:rPr>
          <w:rFonts w:eastAsiaTheme="minorHAnsi"/>
          <w:color w:val="000000"/>
          <w:sz w:val="24"/>
          <w:szCs w:val="24"/>
          <w:lang w:eastAsia="en-US"/>
        </w:rPr>
        <w:t>Pokud je zaměstnanec školy v rizikové skupině, může podle svého uvážení pro svoji ochranu používat roušku či jinou ochranu nosu a úst s vyšším stupněm ochrany nebo respirátor a zachovávat sociální distanci.</w:t>
      </w:r>
      <w:r w:rsidRPr="00BA67E5">
        <w:rPr>
          <w:rFonts w:ascii="Calibri" w:eastAsiaTheme="minorHAnsi" w:hAnsi="Calibri" w:cs="Calibri"/>
          <w:color w:val="000000"/>
          <w:sz w:val="23"/>
          <w:szCs w:val="23"/>
          <w:lang w:eastAsia="en-US"/>
        </w:rPr>
        <w:t xml:space="preserve"> </w:t>
      </w:r>
    </w:p>
    <w:p w:rsidR="002327A4" w:rsidRDefault="002327A4" w:rsidP="0071483C">
      <w:pPr>
        <w:autoSpaceDE w:val="0"/>
        <w:autoSpaceDN w:val="0"/>
        <w:adjustRightInd w:val="0"/>
        <w:rPr>
          <w:b/>
          <w:sz w:val="28"/>
          <w:szCs w:val="28"/>
          <w:u w:val="single"/>
        </w:rPr>
      </w:pPr>
    </w:p>
    <w:p w:rsidR="0071483C" w:rsidRDefault="00D43CCF" w:rsidP="0071483C">
      <w:pPr>
        <w:autoSpaceDE w:val="0"/>
        <w:autoSpaceDN w:val="0"/>
        <w:adjustRightInd w:val="0"/>
        <w:rPr>
          <w:b/>
          <w:sz w:val="28"/>
          <w:szCs w:val="28"/>
          <w:u w:val="single"/>
        </w:rPr>
      </w:pPr>
      <w:r>
        <w:rPr>
          <w:b/>
          <w:sz w:val="28"/>
          <w:szCs w:val="28"/>
          <w:u w:val="single"/>
        </w:rPr>
        <w:lastRenderedPageBreak/>
        <w:t>Úplata za vzdělávání a stravování</w:t>
      </w:r>
    </w:p>
    <w:p w:rsidR="00D43CCF" w:rsidRDefault="00D43CCF" w:rsidP="0071483C">
      <w:pPr>
        <w:autoSpaceDE w:val="0"/>
        <w:autoSpaceDN w:val="0"/>
        <w:adjustRightInd w:val="0"/>
        <w:rPr>
          <w:b/>
          <w:sz w:val="28"/>
          <w:szCs w:val="28"/>
          <w:u w:val="single"/>
        </w:rPr>
      </w:pPr>
    </w:p>
    <w:p w:rsidR="00D43CCF" w:rsidRPr="00D43CCF" w:rsidRDefault="00D43CCF" w:rsidP="00D43CCF">
      <w:pPr>
        <w:pStyle w:val="Odstavecseseznamem"/>
        <w:numPr>
          <w:ilvl w:val="0"/>
          <w:numId w:val="11"/>
        </w:numPr>
        <w:autoSpaceDE w:val="0"/>
        <w:autoSpaceDN w:val="0"/>
        <w:adjustRightInd w:val="0"/>
        <w:rPr>
          <w:rFonts w:ascii="Calibri" w:eastAsiaTheme="minorHAnsi" w:hAnsi="Calibri" w:cs="Calibri"/>
          <w:color w:val="000000"/>
          <w:sz w:val="24"/>
          <w:szCs w:val="24"/>
          <w:lang w:eastAsia="en-US"/>
        </w:rPr>
      </w:pPr>
      <w:r w:rsidRPr="00D43CCF">
        <w:rPr>
          <w:rFonts w:eastAsiaTheme="minorHAnsi"/>
          <w:color w:val="000000"/>
          <w:sz w:val="24"/>
          <w:szCs w:val="24"/>
          <w:lang w:eastAsia="en-US"/>
        </w:rPr>
        <w:t xml:space="preserve">Pokud je </w:t>
      </w:r>
      <w:r w:rsidRPr="00D43CCF">
        <w:rPr>
          <w:rFonts w:eastAsiaTheme="minorHAnsi"/>
          <w:b/>
          <w:bCs/>
          <w:color w:val="000000"/>
          <w:sz w:val="24"/>
          <w:szCs w:val="24"/>
          <w:lang w:eastAsia="en-US"/>
        </w:rPr>
        <w:t xml:space="preserve">určitému dítěti/žákovi/studentovi/účastníkovi nařízena karanténa </w:t>
      </w:r>
      <w:r w:rsidRPr="00D43CCF">
        <w:rPr>
          <w:rFonts w:eastAsiaTheme="minorHAnsi"/>
          <w:color w:val="000000"/>
          <w:sz w:val="24"/>
          <w:szCs w:val="24"/>
          <w:lang w:eastAsia="en-US"/>
        </w:rPr>
        <w:t xml:space="preserve">a škola není uzavřena, jedná se o jeho omluvenou nepřítomnost ve škole a </w:t>
      </w:r>
      <w:r w:rsidRPr="00D43CCF">
        <w:rPr>
          <w:rFonts w:eastAsiaTheme="minorHAnsi"/>
          <w:b/>
          <w:bCs/>
          <w:color w:val="000000"/>
          <w:sz w:val="24"/>
          <w:szCs w:val="24"/>
          <w:lang w:eastAsia="en-US"/>
        </w:rPr>
        <w:t>úplata se hradí</w:t>
      </w:r>
      <w:r w:rsidRPr="00D43CCF">
        <w:rPr>
          <w:rFonts w:eastAsiaTheme="minorHAnsi"/>
          <w:color w:val="000000"/>
          <w:sz w:val="24"/>
          <w:szCs w:val="24"/>
          <w:lang w:eastAsia="en-US"/>
        </w:rPr>
        <w:t xml:space="preserve">. </w:t>
      </w:r>
    </w:p>
    <w:p w:rsidR="00D43CCF" w:rsidRPr="00D43CCF" w:rsidRDefault="00D43CCF" w:rsidP="00D43CCF">
      <w:pPr>
        <w:pStyle w:val="Odstavecseseznamem"/>
        <w:autoSpaceDE w:val="0"/>
        <w:autoSpaceDN w:val="0"/>
        <w:adjustRightInd w:val="0"/>
        <w:rPr>
          <w:rFonts w:ascii="Calibri" w:eastAsiaTheme="minorHAnsi" w:hAnsi="Calibri" w:cs="Calibri"/>
          <w:color w:val="000000"/>
          <w:sz w:val="24"/>
          <w:szCs w:val="24"/>
          <w:lang w:eastAsia="en-US"/>
        </w:rPr>
      </w:pPr>
    </w:p>
    <w:p w:rsidR="00D43CCF" w:rsidRPr="002327A4" w:rsidRDefault="00D43CCF" w:rsidP="00D43CCF">
      <w:pPr>
        <w:pStyle w:val="Odstavecseseznamem"/>
        <w:numPr>
          <w:ilvl w:val="0"/>
          <w:numId w:val="11"/>
        </w:numPr>
        <w:autoSpaceDE w:val="0"/>
        <w:autoSpaceDN w:val="0"/>
        <w:adjustRightInd w:val="0"/>
        <w:rPr>
          <w:rFonts w:ascii="Calibri" w:eastAsiaTheme="minorHAnsi" w:hAnsi="Calibri" w:cs="Calibri"/>
          <w:color w:val="000000"/>
          <w:sz w:val="24"/>
          <w:szCs w:val="24"/>
          <w:lang w:eastAsia="en-US"/>
        </w:rPr>
      </w:pPr>
      <w:r w:rsidRPr="00D43CCF">
        <w:rPr>
          <w:rFonts w:eastAsiaTheme="minorHAnsi"/>
          <w:color w:val="000000"/>
          <w:sz w:val="24"/>
          <w:szCs w:val="24"/>
          <w:lang w:eastAsia="en-US"/>
        </w:rPr>
        <w:t xml:space="preserve">Pokud na základě rozhodnutí KHS nebo </w:t>
      </w:r>
      <w:proofErr w:type="spellStart"/>
      <w:r w:rsidRPr="00D43CCF">
        <w:rPr>
          <w:rFonts w:eastAsiaTheme="minorHAnsi"/>
          <w:color w:val="000000"/>
          <w:sz w:val="24"/>
          <w:szCs w:val="24"/>
          <w:lang w:eastAsia="en-US"/>
        </w:rPr>
        <w:t>MZd</w:t>
      </w:r>
      <w:proofErr w:type="spellEnd"/>
      <w:r w:rsidRPr="00D43CCF">
        <w:rPr>
          <w:rFonts w:eastAsiaTheme="minorHAnsi"/>
          <w:color w:val="000000"/>
          <w:sz w:val="24"/>
          <w:szCs w:val="24"/>
          <w:lang w:eastAsia="en-US"/>
        </w:rPr>
        <w:t xml:space="preserve"> dojde k </w:t>
      </w:r>
      <w:r w:rsidRPr="00D43CCF">
        <w:rPr>
          <w:rFonts w:eastAsiaTheme="minorHAnsi"/>
          <w:b/>
          <w:bCs/>
          <w:color w:val="000000"/>
          <w:sz w:val="24"/>
          <w:szCs w:val="24"/>
          <w:lang w:eastAsia="en-US"/>
        </w:rPr>
        <w:t>uzavření školy</w:t>
      </w:r>
      <w:r w:rsidRPr="00D43CCF">
        <w:rPr>
          <w:rFonts w:eastAsiaTheme="minorHAnsi"/>
          <w:color w:val="000000"/>
          <w:sz w:val="24"/>
          <w:szCs w:val="24"/>
          <w:lang w:eastAsia="en-US"/>
        </w:rPr>
        <w:t xml:space="preserve">, platí u škol a školských zařízení </w:t>
      </w:r>
      <w:r w:rsidRPr="00D43CCF">
        <w:rPr>
          <w:rFonts w:eastAsiaTheme="minorHAnsi"/>
          <w:b/>
          <w:bCs/>
          <w:color w:val="000000"/>
          <w:sz w:val="24"/>
          <w:szCs w:val="24"/>
          <w:lang w:eastAsia="en-US"/>
        </w:rPr>
        <w:t xml:space="preserve">veřejných zřizovatelů </w:t>
      </w:r>
      <w:r w:rsidRPr="00D43CCF">
        <w:rPr>
          <w:rFonts w:eastAsiaTheme="minorHAnsi"/>
          <w:color w:val="000000"/>
          <w:sz w:val="24"/>
          <w:szCs w:val="24"/>
          <w:lang w:eastAsia="en-US"/>
        </w:rPr>
        <w:t xml:space="preserve">následující: </w:t>
      </w:r>
    </w:p>
    <w:p w:rsidR="002327A4" w:rsidRPr="002327A4" w:rsidRDefault="002327A4" w:rsidP="002327A4">
      <w:pPr>
        <w:pStyle w:val="Odstavecseseznamem"/>
        <w:rPr>
          <w:rFonts w:ascii="Calibri" w:eastAsiaTheme="minorHAnsi" w:hAnsi="Calibri" w:cs="Calibri"/>
          <w:color w:val="000000"/>
          <w:sz w:val="24"/>
          <w:szCs w:val="24"/>
          <w:lang w:eastAsia="en-US"/>
        </w:rPr>
      </w:pPr>
    </w:p>
    <w:p w:rsidR="002327A4" w:rsidRPr="00D43CCF" w:rsidRDefault="002327A4" w:rsidP="002327A4">
      <w:pPr>
        <w:pStyle w:val="Odstavecseseznamem"/>
        <w:autoSpaceDE w:val="0"/>
        <w:autoSpaceDN w:val="0"/>
        <w:adjustRightInd w:val="0"/>
        <w:rPr>
          <w:rFonts w:ascii="Calibri" w:eastAsiaTheme="minorHAnsi" w:hAnsi="Calibri" w:cs="Calibri"/>
          <w:color w:val="000000"/>
          <w:sz w:val="24"/>
          <w:szCs w:val="24"/>
          <w:lang w:eastAsia="en-US"/>
        </w:rPr>
      </w:pPr>
    </w:p>
    <w:p w:rsidR="00D43CCF" w:rsidRDefault="00D43CCF" w:rsidP="00D43CCF">
      <w:pPr>
        <w:pStyle w:val="Odstavecseseznamem"/>
        <w:numPr>
          <w:ilvl w:val="0"/>
          <w:numId w:val="12"/>
        </w:numPr>
        <w:autoSpaceDE w:val="0"/>
        <w:autoSpaceDN w:val="0"/>
        <w:adjustRightInd w:val="0"/>
        <w:rPr>
          <w:rFonts w:eastAsiaTheme="minorHAnsi"/>
          <w:color w:val="000000"/>
          <w:sz w:val="24"/>
          <w:szCs w:val="24"/>
          <w:lang w:eastAsia="en-US"/>
        </w:rPr>
      </w:pPr>
      <w:r w:rsidRPr="00D43CCF">
        <w:rPr>
          <w:rFonts w:eastAsiaTheme="minorHAnsi"/>
          <w:color w:val="000000"/>
          <w:sz w:val="24"/>
          <w:szCs w:val="24"/>
          <w:lang w:eastAsia="en-US"/>
        </w:rPr>
        <w:t xml:space="preserve">V </w:t>
      </w:r>
      <w:r w:rsidRPr="00D43CCF">
        <w:rPr>
          <w:rFonts w:eastAsiaTheme="minorHAnsi"/>
          <w:b/>
          <w:bCs/>
          <w:color w:val="000000"/>
          <w:sz w:val="24"/>
          <w:szCs w:val="24"/>
          <w:lang w:eastAsia="en-US"/>
        </w:rPr>
        <w:t xml:space="preserve">mateřských školách </w:t>
      </w:r>
      <w:r w:rsidRPr="00D43CCF">
        <w:rPr>
          <w:rFonts w:eastAsiaTheme="minorHAnsi"/>
          <w:color w:val="000000"/>
          <w:sz w:val="24"/>
          <w:szCs w:val="24"/>
          <w:lang w:eastAsia="en-US"/>
        </w:rPr>
        <w:t xml:space="preserve">stanoví ředitel školy maximální výši úplaty poměrně poníženou podle délky omezení nebo přerušení provozu, je-li délka omezení nebo přerušení provozu více než 5 dnů provozu, a to i v případě, že mateřská škola poskytuje vzdělávání distančním způsobem. </w:t>
      </w:r>
    </w:p>
    <w:p w:rsidR="00D43CCF" w:rsidRPr="00D43CCF" w:rsidRDefault="00D43CCF" w:rsidP="00D43CCF">
      <w:pPr>
        <w:autoSpaceDE w:val="0"/>
        <w:autoSpaceDN w:val="0"/>
        <w:adjustRightInd w:val="0"/>
        <w:rPr>
          <w:rFonts w:eastAsiaTheme="minorHAnsi"/>
          <w:color w:val="000000"/>
          <w:sz w:val="24"/>
          <w:szCs w:val="24"/>
          <w:lang w:eastAsia="en-US"/>
        </w:rPr>
      </w:pPr>
    </w:p>
    <w:p w:rsidR="00D43CCF" w:rsidRPr="00D43CCF" w:rsidRDefault="00D43CCF" w:rsidP="00D43CCF">
      <w:pPr>
        <w:pStyle w:val="Odstavecseseznamem"/>
        <w:numPr>
          <w:ilvl w:val="0"/>
          <w:numId w:val="12"/>
        </w:numPr>
        <w:autoSpaceDE w:val="0"/>
        <w:autoSpaceDN w:val="0"/>
        <w:adjustRightInd w:val="0"/>
        <w:rPr>
          <w:rFonts w:eastAsiaTheme="minorHAnsi"/>
          <w:color w:val="000000"/>
          <w:sz w:val="24"/>
          <w:szCs w:val="24"/>
          <w:lang w:eastAsia="en-US"/>
        </w:rPr>
      </w:pPr>
      <w:r w:rsidRPr="00D43CCF">
        <w:rPr>
          <w:rFonts w:eastAsiaTheme="minorHAnsi"/>
          <w:color w:val="000000"/>
          <w:sz w:val="24"/>
          <w:szCs w:val="24"/>
          <w:lang w:eastAsia="en-US"/>
        </w:rPr>
        <w:t xml:space="preserve">Ve </w:t>
      </w:r>
      <w:r w:rsidRPr="00D43CCF">
        <w:rPr>
          <w:rFonts w:eastAsiaTheme="minorHAnsi"/>
          <w:b/>
          <w:bCs/>
          <w:color w:val="000000"/>
          <w:sz w:val="24"/>
          <w:szCs w:val="24"/>
          <w:lang w:eastAsia="en-US"/>
        </w:rPr>
        <w:t xml:space="preserve">školní družině </w:t>
      </w:r>
      <w:r w:rsidRPr="00D43CCF">
        <w:rPr>
          <w:rFonts w:eastAsiaTheme="minorHAnsi"/>
          <w:color w:val="000000"/>
          <w:sz w:val="24"/>
          <w:szCs w:val="24"/>
          <w:lang w:eastAsia="en-US"/>
        </w:rPr>
        <w:t xml:space="preserve">stanoví ředitel školy úplatu poměrně poníženou podle délky omezení nebo přerušení provozu, je-li délka omezení nebo přerušení provozu více než 5 dnů provozu. </w:t>
      </w:r>
    </w:p>
    <w:p w:rsidR="00A837D9" w:rsidRDefault="00A837D9" w:rsidP="00A837D9">
      <w:pPr>
        <w:autoSpaceDE w:val="0"/>
        <w:autoSpaceDN w:val="0"/>
        <w:adjustRightInd w:val="0"/>
        <w:rPr>
          <w:sz w:val="24"/>
          <w:szCs w:val="24"/>
        </w:rPr>
      </w:pPr>
    </w:p>
    <w:p w:rsidR="00A837D9" w:rsidRDefault="00A837D9" w:rsidP="00A837D9">
      <w:pPr>
        <w:autoSpaceDE w:val="0"/>
        <w:autoSpaceDN w:val="0"/>
        <w:adjustRightInd w:val="0"/>
        <w:rPr>
          <w:b/>
          <w:sz w:val="28"/>
          <w:szCs w:val="28"/>
          <w:u w:val="single"/>
        </w:rPr>
      </w:pPr>
      <w:r>
        <w:rPr>
          <w:b/>
          <w:sz w:val="28"/>
          <w:szCs w:val="28"/>
          <w:u w:val="single"/>
        </w:rPr>
        <w:t xml:space="preserve">Kontakty </w:t>
      </w:r>
    </w:p>
    <w:p w:rsidR="00A837D9" w:rsidRDefault="00A837D9" w:rsidP="00A837D9">
      <w:pPr>
        <w:autoSpaceDE w:val="0"/>
        <w:autoSpaceDN w:val="0"/>
        <w:adjustRightInd w:val="0"/>
        <w:rPr>
          <w:sz w:val="24"/>
          <w:szCs w:val="24"/>
        </w:rPr>
      </w:pPr>
    </w:p>
    <w:p w:rsidR="00A837D9" w:rsidRPr="00A837D9" w:rsidRDefault="00A837D9" w:rsidP="00A837D9">
      <w:pPr>
        <w:autoSpaceDE w:val="0"/>
        <w:autoSpaceDN w:val="0"/>
        <w:adjustRightInd w:val="0"/>
        <w:rPr>
          <w:rFonts w:eastAsiaTheme="minorHAnsi"/>
          <w:bCs/>
          <w:color w:val="000000"/>
          <w:sz w:val="24"/>
          <w:szCs w:val="24"/>
          <w:u w:val="single"/>
          <w:lang w:eastAsia="en-US"/>
        </w:rPr>
      </w:pPr>
      <w:r>
        <w:rPr>
          <w:rFonts w:eastAsiaTheme="minorHAnsi"/>
          <w:bCs/>
          <w:color w:val="000000"/>
          <w:sz w:val="24"/>
          <w:szCs w:val="24"/>
          <w:u w:val="single"/>
          <w:lang w:eastAsia="en-US"/>
        </w:rPr>
        <w:t>MŠMT</w:t>
      </w:r>
      <w:bookmarkStart w:id="0" w:name="_GoBack"/>
      <w:bookmarkEnd w:id="0"/>
    </w:p>
    <w:p w:rsidR="00A837D9" w:rsidRPr="00A837D9" w:rsidRDefault="00A837D9" w:rsidP="00A837D9">
      <w:pPr>
        <w:autoSpaceDE w:val="0"/>
        <w:autoSpaceDN w:val="0"/>
        <w:adjustRightInd w:val="0"/>
        <w:rPr>
          <w:rFonts w:eastAsiaTheme="minorHAnsi"/>
          <w:color w:val="000000"/>
          <w:sz w:val="24"/>
          <w:szCs w:val="24"/>
          <w:lang w:eastAsia="en-US"/>
        </w:rPr>
      </w:pPr>
      <w:r w:rsidRPr="00A837D9">
        <w:rPr>
          <w:rFonts w:eastAsiaTheme="minorHAnsi"/>
          <w:bCs/>
          <w:color w:val="000000"/>
          <w:sz w:val="24"/>
          <w:szCs w:val="24"/>
          <w:lang w:eastAsia="en-US"/>
        </w:rPr>
        <w:t>Zvláštní „</w:t>
      </w:r>
      <w:proofErr w:type="spellStart"/>
      <w:r w:rsidRPr="00A837D9">
        <w:rPr>
          <w:rFonts w:eastAsiaTheme="minorHAnsi"/>
          <w:bCs/>
          <w:color w:val="000000"/>
          <w:sz w:val="24"/>
          <w:szCs w:val="24"/>
          <w:lang w:eastAsia="en-US"/>
        </w:rPr>
        <w:t>koronalinka</w:t>
      </w:r>
      <w:proofErr w:type="spellEnd"/>
      <w:r w:rsidRPr="00A837D9">
        <w:rPr>
          <w:rFonts w:eastAsiaTheme="minorHAnsi"/>
          <w:bCs/>
          <w:color w:val="000000"/>
          <w:sz w:val="24"/>
          <w:szCs w:val="24"/>
          <w:lang w:eastAsia="en-US"/>
        </w:rPr>
        <w:t xml:space="preserve">“ MŠMT pro vedení škol a školských zařízení: </w:t>
      </w:r>
    </w:p>
    <w:p w:rsidR="00A837D9" w:rsidRPr="00A837D9" w:rsidRDefault="00A837D9" w:rsidP="00A837D9">
      <w:pPr>
        <w:autoSpaceDE w:val="0"/>
        <w:autoSpaceDN w:val="0"/>
        <w:adjustRightInd w:val="0"/>
        <w:spacing w:after="25"/>
        <w:ind w:firstLine="708"/>
        <w:rPr>
          <w:rFonts w:eastAsiaTheme="minorHAnsi"/>
          <w:color w:val="000000"/>
          <w:sz w:val="24"/>
          <w:szCs w:val="24"/>
          <w:lang w:eastAsia="en-US"/>
        </w:rPr>
      </w:pPr>
      <w:r w:rsidRPr="00A837D9">
        <w:rPr>
          <w:rFonts w:eastAsiaTheme="minorHAnsi"/>
          <w:color w:val="000000"/>
          <w:sz w:val="24"/>
          <w:szCs w:val="24"/>
          <w:lang w:eastAsia="en-US"/>
        </w:rPr>
        <w:t xml:space="preserve">• </w:t>
      </w:r>
      <w:r w:rsidRPr="00A837D9">
        <w:rPr>
          <w:rFonts w:eastAsiaTheme="minorHAnsi"/>
          <w:bCs/>
          <w:color w:val="000000"/>
          <w:sz w:val="24"/>
          <w:szCs w:val="24"/>
          <w:lang w:eastAsia="en-US"/>
        </w:rPr>
        <w:t xml:space="preserve">+420 771 139 410 </w:t>
      </w:r>
    </w:p>
    <w:p w:rsidR="00A837D9" w:rsidRPr="00A837D9" w:rsidRDefault="00A837D9" w:rsidP="00A837D9">
      <w:pPr>
        <w:autoSpaceDE w:val="0"/>
        <w:autoSpaceDN w:val="0"/>
        <w:adjustRightInd w:val="0"/>
        <w:ind w:firstLine="708"/>
        <w:rPr>
          <w:rFonts w:eastAsiaTheme="minorHAnsi"/>
          <w:color w:val="000000"/>
          <w:sz w:val="24"/>
          <w:szCs w:val="24"/>
          <w:lang w:eastAsia="en-US"/>
        </w:rPr>
      </w:pPr>
      <w:r w:rsidRPr="00A837D9">
        <w:rPr>
          <w:rFonts w:eastAsiaTheme="minorHAnsi"/>
          <w:color w:val="000000"/>
          <w:sz w:val="24"/>
          <w:szCs w:val="24"/>
          <w:lang w:eastAsia="en-US"/>
        </w:rPr>
        <w:t xml:space="preserve">• </w:t>
      </w:r>
      <w:r w:rsidRPr="00A837D9">
        <w:rPr>
          <w:rFonts w:eastAsiaTheme="minorHAnsi"/>
          <w:bCs/>
          <w:color w:val="000000"/>
          <w:sz w:val="24"/>
          <w:szCs w:val="24"/>
          <w:lang w:eastAsia="en-US"/>
        </w:rPr>
        <w:t xml:space="preserve">+420 771 139 398 </w:t>
      </w:r>
    </w:p>
    <w:p w:rsidR="00A837D9" w:rsidRPr="00A837D9" w:rsidRDefault="00A837D9" w:rsidP="00A837D9">
      <w:pPr>
        <w:autoSpaceDE w:val="0"/>
        <w:autoSpaceDN w:val="0"/>
        <w:adjustRightInd w:val="0"/>
        <w:rPr>
          <w:rFonts w:eastAsiaTheme="minorHAnsi"/>
          <w:color w:val="000000"/>
          <w:sz w:val="24"/>
          <w:szCs w:val="24"/>
          <w:lang w:eastAsia="en-US"/>
        </w:rPr>
      </w:pPr>
    </w:p>
    <w:p w:rsidR="00A837D9" w:rsidRPr="00A837D9" w:rsidRDefault="00A837D9" w:rsidP="00A837D9">
      <w:pPr>
        <w:autoSpaceDE w:val="0"/>
        <w:autoSpaceDN w:val="0"/>
        <w:adjustRightInd w:val="0"/>
        <w:rPr>
          <w:rFonts w:eastAsiaTheme="minorHAnsi"/>
          <w:bCs/>
          <w:color w:val="000000"/>
          <w:sz w:val="24"/>
          <w:szCs w:val="24"/>
          <w:lang w:eastAsia="en-US"/>
        </w:rPr>
      </w:pPr>
      <w:r w:rsidRPr="00A837D9">
        <w:rPr>
          <w:rFonts w:eastAsiaTheme="minorHAnsi"/>
          <w:bCs/>
          <w:color w:val="000000"/>
          <w:sz w:val="24"/>
          <w:szCs w:val="24"/>
          <w:lang w:eastAsia="en-US"/>
        </w:rPr>
        <w:t>Další kontakty na „</w:t>
      </w:r>
      <w:proofErr w:type="spellStart"/>
      <w:r w:rsidRPr="00A837D9">
        <w:rPr>
          <w:rFonts w:eastAsiaTheme="minorHAnsi"/>
          <w:bCs/>
          <w:color w:val="000000"/>
          <w:sz w:val="24"/>
          <w:szCs w:val="24"/>
          <w:lang w:eastAsia="en-US"/>
        </w:rPr>
        <w:t>koronalinku</w:t>
      </w:r>
      <w:proofErr w:type="spellEnd"/>
      <w:r w:rsidRPr="00A837D9">
        <w:rPr>
          <w:rFonts w:eastAsiaTheme="minorHAnsi"/>
          <w:bCs/>
          <w:color w:val="000000"/>
          <w:sz w:val="24"/>
          <w:szCs w:val="24"/>
          <w:lang w:eastAsia="en-US"/>
        </w:rPr>
        <w:t xml:space="preserve">“ MŠMT: 234 811 111 </w:t>
      </w:r>
    </w:p>
    <w:p w:rsidR="00A837D9" w:rsidRPr="00A837D9" w:rsidRDefault="00A837D9" w:rsidP="00A837D9">
      <w:pPr>
        <w:autoSpaceDE w:val="0"/>
        <w:autoSpaceDN w:val="0"/>
        <w:adjustRightInd w:val="0"/>
        <w:rPr>
          <w:rFonts w:eastAsiaTheme="minorHAnsi"/>
          <w:color w:val="000000"/>
          <w:sz w:val="24"/>
          <w:szCs w:val="24"/>
          <w:lang w:eastAsia="en-US"/>
        </w:rPr>
      </w:pPr>
    </w:p>
    <w:p w:rsidR="00A837D9" w:rsidRDefault="00A837D9" w:rsidP="00A837D9">
      <w:pPr>
        <w:autoSpaceDE w:val="0"/>
        <w:autoSpaceDN w:val="0"/>
        <w:adjustRightInd w:val="0"/>
        <w:rPr>
          <w:rFonts w:eastAsiaTheme="minorHAnsi"/>
          <w:bCs/>
          <w:color w:val="000000"/>
          <w:sz w:val="24"/>
          <w:szCs w:val="24"/>
          <w:u w:val="single"/>
          <w:lang w:eastAsia="en-US"/>
        </w:rPr>
      </w:pPr>
      <w:r w:rsidRPr="00A837D9">
        <w:rPr>
          <w:rFonts w:eastAsiaTheme="minorHAnsi"/>
          <w:bCs/>
          <w:color w:val="000000"/>
          <w:sz w:val="24"/>
          <w:szCs w:val="24"/>
          <w:u w:val="single"/>
          <w:lang w:eastAsia="en-US"/>
        </w:rPr>
        <w:t>Hygienická stanice</w:t>
      </w:r>
      <w:r>
        <w:rPr>
          <w:rFonts w:eastAsiaTheme="minorHAnsi"/>
          <w:bCs/>
          <w:color w:val="000000"/>
          <w:sz w:val="24"/>
          <w:szCs w:val="24"/>
          <w:u w:val="single"/>
          <w:lang w:eastAsia="en-US"/>
        </w:rPr>
        <w:t>:</w:t>
      </w:r>
    </w:p>
    <w:p w:rsidR="003940F6" w:rsidRDefault="003940F6" w:rsidP="003940F6">
      <w:pPr>
        <w:autoSpaceDE w:val="0"/>
        <w:autoSpaceDN w:val="0"/>
        <w:adjustRightInd w:val="0"/>
        <w:rPr>
          <w:rFonts w:eastAsiaTheme="minorHAnsi"/>
          <w:color w:val="000000"/>
          <w:sz w:val="24"/>
          <w:szCs w:val="24"/>
          <w:lang w:eastAsia="en-US"/>
        </w:rPr>
      </w:pPr>
    </w:p>
    <w:p w:rsidR="003940F6" w:rsidRDefault="00A837D9" w:rsidP="003940F6">
      <w:pPr>
        <w:autoSpaceDE w:val="0"/>
        <w:autoSpaceDN w:val="0"/>
        <w:adjustRightInd w:val="0"/>
        <w:rPr>
          <w:rFonts w:eastAsiaTheme="minorHAnsi"/>
          <w:i/>
          <w:iCs/>
          <w:color w:val="000000"/>
          <w:sz w:val="24"/>
          <w:szCs w:val="24"/>
          <w:lang w:eastAsia="en-US"/>
        </w:rPr>
      </w:pPr>
      <w:r w:rsidRPr="002078AB">
        <w:rPr>
          <w:rFonts w:eastAsiaTheme="minorHAnsi"/>
          <w:color w:val="000000"/>
          <w:sz w:val="24"/>
          <w:szCs w:val="24"/>
          <w:u w:val="single"/>
          <w:lang w:eastAsia="en-US"/>
        </w:rPr>
        <w:t>Hygienická stanice hl. m. Prah</w:t>
      </w:r>
      <w:r w:rsidRPr="00A837D9">
        <w:rPr>
          <w:rFonts w:eastAsiaTheme="minorHAnsi"/>
          <w:color w:val="000000"/>
          <w:sz w:val="24"/>
          <w:szCs w:val="24"/>
          <w:lang w:eastAsia="en-US"/>
        </w:rPr>
        <w:t xml:space="preserve">y: </w:t>
      </w:r>
      <w:r w:rsidRPr="00A837D9">
        <w:rPr>
          <w:rFonts w:eastAsiaTheme="minorHAnsi"/>
          <w:i/>
          <w:iCs/>
          <w:color w:val="000000"/>
          <w:sz w:val="24"/>
          <w:szCs w:val="24"/>
          <w:lang w:eastAsia="en-US"/>
        </w:rPr>
        <w:t xml:space="preserve">hdm@hygpraha.cz </w:t>
      </w:r>
    </w:p>
    <w:p w:rsidR="003940F6" w:rsidRPr="003940F6" w:rsidRDefault="003940F6" w:rsidP="003940F6">
      <w:pPr>
        <w:pStyle w:val="Nadpis4"/>
        <w:rPr>
          <w:rFonts w:ascii="Times New Roman" w:hAnsi="Times New Roman" w:cs="Times New Roman"/>
          <w:color w:val="000000"/>
          <w:sz w:val="22"/>
          <w:szCs w:val="22"/>
        </w:rPr>
      </w:pPr>
      <w:r w:rsidRPr="003940F6">
        <w:rPr>
          <w:rStyle w:val="Siln"/>
          <w:rFonts w:ascii="Times New Roman" w:hAnsi="Times New Roman" w:cs="Times New Roman"/>
          <w:bCs/>
          <w:color w:val="000000"/>
          <w:sz w:val="22"/>
          <w:szCs w:val="22"/>
        </w:rPr>
        <w:t>Telefon ústředna: +420 296 336 700</w:t>
      </w:r>
    </w:p>
    <w:p w:rsidR="003940F6" w:rsidRPr="003940F6" w:rsidRDefault="003940F6" w:rsidP="003940F6">
      <w:pPr>
        <w:autoSpaceDE w:val="0"/>
        <w:autoSpaceDN w:val="0"/>
        <w:adjustRightInd w:val="0"/>
        <w:rPr>
          <w:rFonts w:eastAsiaTheme="minorHAnsi"/>
          <w:color w:val="000000"/>
          <w:sz w:val="24"/>
          <w:szCs w:val="24"/>
          <w:lang w:eastAsia="en-US"/>
        </w:rPr>
      </w:pPr>
      <w:r>
        <w:rPr>
          <w:rFonts w:eastAsiaTheme="minorHAnsi"/>
          <w:i/>
          <w:iCs/>
          <w:color w:val="000000"/>
          <w:sz w:val="24"/>
          <w:szCs w:val="24"/>
          <w:lang w:eastAsia="en-US"/>
        </w:rPr>
        <w:t xml:space="preserve">Telefon: </w:t>
      </w:r>
      <w:r w:rsidRPr="003940F6">
        <w:rPr>
          <w:color w:val="000000"/>
        </w:rPr>
        <w:t>227 272 065</w:t>
      </w:r>
    </w:p>
    <w:p w:rsidR="003940F6" w:rsidRPr="003940F6" w:rsidRDefault="003940F6" w:rsidP="003940F6">
      <w:pPr>
        <w:pStyle w:val="Normlnweb"/>
        <w:spacing w:before="0" w:beforeAutospacing="0" w:after="0" w:afterAutospacing="0"/>
        <w:rPr>
          <w:color w:val="000000"/>
          <w:sz w:val="22"/>
          <w:szCs w:val="22"/>
        </w:rPr>
      </w:pPr>
      <w:r w:rsidRPr="003940F6">
        <w:rPr>
          <w:color w:val="000000"/>
          <w:sz w:val="22"/>
          <w:szCs w:val="22"/>
        </w:rPr>
        <w:t xml:space="preserve">Informační linka Hygienické stanice hl. m. Prahy k problematice </w:t>
      </w:r>
      <w:proofErr w:type="spellStart"/>
      <w:r w:rsidRPr="003940F6">
        <w:rPr>
          <w:color w:val="000000"/>
          <w:sz w:val="22"/>
          <w:szCs w:val="22"/>
        </w:rPr>
        <w:t>koronaviru</w:t>
      </w:r>
      <w:proofErr w:type="spellEnd"/>
      <w:r w:rsidRPr="003940F6">
        <w:rPr>
          <w:color w:val="000000"/>
          <w:sz w:val="22"/>
          <w:szCs w:val="22"/>
        </w:rPr>
        <w:t> </w:t>
      </w:r>
      <w:r w:rsidRPr="003940F6">
        <w:rPr>
          <w:rStyle w:val="Siln"/>
          <w:color w:val="000000"/>
          <w:sz w:val="22"/>
          <w:szCs w:val="22"/>
        </w:rPr>
        <w:t>7 dní v týdnu v rozmezí 8,00 – 18,00 hodin.</w:t>
      </w:r>
    </w:p>
    <w:p w:rsidR="00A837D9" w:rsidRDefault="00A837D9" w:rsidP="00A837D9">
      <w:pPr>
        <w:autoSpaceDE w:val="0"/>
        <w:autoSpaceDN w:val="0"/>
        <w:adjustRightInd w:val="0"/>
        <w:rPr>
          <w:rFonts w:eastAsiaTheme="minorHAnsi"/>
          <w:color w:val="000000"/>
          <w:sz w:val="24"/>
          <w:szCs w:val="24"/>
          <w:lang w:eastAsia="en-US"/>
        </w:rPr>
      </w:pPr>
    </w:p>
    <w:p w:rsidR="00A837D9" w:rsidRPr="00A837D9" w:rsidRDefault="00A837D9" w:rsidP="00A837D9">
      <w:pPr>
        <w:autoSpaceDE w:val="0"/>
        <w:autoSpaceDN w:val="0"/>
        <w:adjustRightInd w:val="0"/>
        <w:rPr>
          <w:rFonts w:eastAsiaTheme="minorHAnsi"/>
          <w:color w:val="000000"/>
          <w:sz w:val="24"/>
          <w:szCs w:val="24"/>
          <w:lang w:eastAsia="en-US"/>
        </w:rPr>
      </w:pPr>
      <w:r w:rsidRPr="002078AB">
        <w:rPr>
          <w:rFonts w:eastAsiaTheme="minorHAnsi"/>
          <w:color w:val="000000"/>
          <w:sz w:val="24"/>
          <w:szCs w:val="24"/>
          <w:u w:val="single"/>
          <w:lang w:eastAsia="en-US"/>
        </w:rPr>
        <w:t>KHS Středočeského kraje</w:t>
      </w:r>
      <w:r w:rsidRPr="00A837D9">
        <w:rPr>
          <w:rFonts w:eastAsiaTheme="minorHAnsi"/>
          <w:color w:val="000000"/>
          <w:sz w:val="24"/>
          <w:szCs w:val="24"/>
          <w:lang w:eastAsia="en-US"/>
        </w:rPr>
        <w:t xml:space="preserve">: </w:t>
      </w:r>
      <w:r w:rsidRPr="00A837D9">
        <w:rPr>
          <w:rFonts w:eastAsiaTheme="minorHAnsi"/>
          <w:i/>
          <w:iCs/>
          <w:color w:val="000000"/>
          <w:sz w:val="24"/>
          <w:szCs w:val="24"/>
          <w:lang w:eastAsia="en-US"/>
        </w:rPr>
        <w:t xml:space="preserve">hdm@khsstc.cz </w:t>
      </w:r>
    </w:p>
    <w:p w:rsidR="00A837D9" w:rsidRPr="003940F6" w:rsidRDefault="003940F6" w:rsidP="00A837D9">
      <w:pPr>
        <w:autoSpaceDE w:val="0"/>
        <w:autoSpaceDN w:val="0"/>
        <w:adjustRightInd w:val="0"/>
        <w:rPr>
          <w:b/>
          <w:i/>
          <w:sz w:val="22"/>
          <w:szCs w:val="22"/>
          <w:u w:val="single"/>
        </w:rPr>
      </w:pPr>
      <w:r w:rsidRPr="003940F6">
        <w:rPr>
          <w:i/>
          <w:color w:val="000000"/>
          <w:sz w:val="22"/>
          <w:szCs w:val="22"/>
        </w:rPr>
        <w:t>Telefonní číslo na ústřednu: +420</w:t>
      </w:r>
      <w:r w:rsidRPr="003940F6">
        <w:rPr>
          <w:rStyle w:val="Siln"/>
          <w:i/>
          <w:color w:val="000000"/>
          <w:sz w:val="22"/>
          <w:szCs w:val="22"/>
        </w:rPr>
        <w:t> </w:t>
      </w:r>
      <w:r w:rsidRPr="003940F6">
        <w:rPr>
          <w:rStyle w:val="Siln"/>
          <w:b w:val="0"/>
          <w:i/>
          <w:color w:val="000000"/>
          <w:sz w:val="22"/>
          <w:szCs w:val="22"/>
        </w:rPr>
        <w:t>234 118 111</w:t>
      </w:r>
    </w:p>
    <w:p w:rsidR="003940F6" w:rsidRPr="003940F6" w:rsidRDefault="003940F6" w:rsidP="003940F6">
      <w:pPr>
        <w:pStyle w:val="Nadpis1"/>
        <w:spacing w:before="192" w:after="48"/>
        <w:rPr>
          <w:rStyle w:val="Siln"/>
          <w:bCs/>
          <w:i/>
          <w:color w:val="000000"/>
          <w:szCs w:val="22"/>
        </w:rPr>
      </w:pPr>
      <w:r>
        <w:rPr>
          <w:rStyle w:val="Siln"/>
          <w:bCs/>
          <w:i/>
          <w:color w:val="000000"/>
          <w:szCs w:val="22"/>
        </w:rPr>
        <w:t xml:space="preserve">Telefon: </w:t>
      </w:r>
      <w:r w:rsidRPr="003940F6">
        <w:rPr>
          <w:rStyle w:val="Siln"/>
          <w:bCs/>
          <w:i/>
          <w:color w:val="000000"/>
          <w:szCs w:val="22"/>
        </w:rPr>
        <w:t>314 000</w:t>
      </w:r>
      <w:r w:rsidRPr="003940F6">
        <w:rPr>
          <w:rStyle w:val="Siln"/>
          <w:bCs/>
          <w:i/>
          <w:color w:val="000000"/>
          <w:szCs w:val="22"/>
        </w:rPr>
        <w:t> </w:t>
      </w:r>
      <w:r w:rsidRPr="003940F6">
        <w:rPr>
          <w:rStyle w:val="Siln"/>
          <w:bCs/>
          <w:i/>
          <w:color w:val="000000"/>
          <w:szCs w:val="22"/>
        </w:rPr>
        <w:t>405</w:t>
      </w:r>
    </w:p>
    <w:p w:rsidR="003940F6" w:rsidRPr="003940F6" w:rsidRDefault="003940F6" w:rsidP="003940F6">
      <w:pPr>
        <w:rPr>
          <w:sz w:val="22"/>
          <w:szCs w:val="22"/>
        </w:rPr>
      </w:pPr>
      <w:r w:rsidRPr="003940F6">
        <w:rPr>
          <w:sz w:val="22"/>
          <w:szCs w:val="22"/>
        </w:rPr>
        <w:t xml:space="preserve">Informační linka Krajské hygienické stanice Středočeského kraje se sídlem v Praze k problematice </w:t>
      </w:r>
      <w:proofErr w:type="spellStart"/>
      <w:r w:rsidRPr="003940F6">
        <w:rPr>
          <w:sz w:val="22"/>
          <w:szCs w:val="22"/>
        </w:rPr>
        <w:t>koronaviru</w:t>
      </w:r>
      <w:proofErr w:type="spellEnd"/>
      <w:r>
        <w:rPr>
          <w:sz w:val="22"/>
          <w:szCs w:val="22"/>
        </w:rPr>
        <w:t xml:space="preserve"> </w:t>
      </w:r>
      <w:r w:rsidRPr="003940F6">
        <w:rPr>
          <w:rStyle w:val="Siln"/>
          <w:bCs w:val="0"/>
          <w:color w:val="000000"/>
          <w:sz w:val="22"/>
          <w:szCs w:val="22"/>
        </w:rPr>
        <w:t>7 dní v týdnu v rozmezí 08:00 - 18:00 hodin</w:t>
      </w:r>
    </w:p>
    <w:p w:rsidR="005E7B36" w:rsidRDefault="005E7B36" w:rsidP="00A837D9">
      <w:pPr>
        <w:autoSpaceDE w:val="0"/>
        <w:autoSpaceDN w:val="0"/>
        <w:adjustRightInd w:val="0"/>
        <w:rPr>
          <w:sz w:val="24"/>
          <w:szCs w:val="24"/>
          <w:u w:val="single"/>
        </w:rPr>
      </w:pPr>
    </w:p>
    <w:p w:rsidR="005E7B36" w:rsidRDefault="005E7B36" w:rsidP="00A837D9">
      <w:pPr>
        <w:autoSpaceDE w:val="0"/>
        <w:autoSpaceDN w:val="0"/>
        <w:adjustRightInd w:val="0"/>
        <w:rPr>
          <w:sz w:val="24"/>
          <w:szCs w:val="24"/>
          <w:u w:val="single"/>
        </w:rPr>
      </w:pPr>
    </w:p>
    <w:p w:rsidR="005E7B36" w:rsidRPr="005E7B36" w:rsidRDefault="005E7B36" w:rsidP="005E7B36">
      <w:pPr>
        <w:rPr>
          <w:sz w:val="24"/>
          <w:szCs w:val="24"/>
        </w:rPr>
      </w:pPr>
      <w:r w:rsidRPr="005E7B36">
        <w:rPr>
          <w:sz w:val="24"/>
          <w:szCs w:val="24"/>
        </w:rPr>
        <w:t>Projednáno na pedagogické radě dne 25. 08. 2020.</w:t>
      </w:r>
    </w:p>
    <w:p w:rsidR="005E7B36" w:rsidRDefault="005E7B36" w:rsidP="005E7B36">
      <w:pPr>
        <w:rPr>
          <w:sz w:val="24"/>
          <w:szCs w:val="24"/>
        </w:rPr>
      </w:pPr>
      <w:r w:rsidRPr="005E7B36">
        <w:rPr>
          <w:sz w:val="24"/>
          <w:szCs w:val="24"/>
        </w:rPr>
        <w:t>Směrnice nabývá účinnosti 01. 09. 2020</w:t>
      </w:r>
      <w:r>
        <w:rPr>
          <w:sz w:val="24"/>
          <w:szCs w:val="24"/>
        </w:rPr>
        <w:t>.</w:t>
      </w:r>
    </w:p>
    <w:p w:rsidR="005E7B36" w:rsidRDefault="005E7B36" w:rsidP="005E7B3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w:t>
      </w:r>
    </w:p>
    <w:p w:rsidR="005E7B36" w:rsidRDefault="005E7B36" w:rsidP="005E7B3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ředitelka školy</w:t>
      </w:r>
    </w:p>
    <w:p w:rsidR="005E7B36" w:rsidRPr="005E7B36" w:rsidRDefault="005E7B36" w:rsidP="005E7B36">
      <w:pPr>
        <w:rPr>
          <w:sz w:val="24"/>
          <w:szCs w:val="24"/>
        </w:rPr>
      </w:pPr>
      <w:r>
        <w:rPr>
          <w:sz w:val="24"/>
          <w:szCs w:val="24"/>
        </w:rPr>
        <w:t>Četli s</w:t>
      </w:r>
      <w:r w:rsidR="002078AB">
        <w:rPr>
          <w:sz w:val="24"/>
          <w:szCs w:val="24"/>
        </w:rPr>
        <w:t> </w:t>
      </w:r>
      <w:r>
        <w:rPr>
          <w:sz w:val="24"/>
          <w:szCs w:val="24"/>
        </w:rPr>
        <w:t>porozuměním</w:t>
      </w:r>
      <w:r w:rsidR="002078AB">
        <w:rPr>
          <w:sz w:val="24"/>
          <w:szCs w:val="24"/>
        </w:rPr>
        <w:t>:</w:t>
      </w:r>
    </w:p>
    <w:sectPr w:rsidR="005E7B36" w:rsidRPr="005E7B36" w:rsidSect="002078AB">
      <w:pgSz w:w="11906" w:h="16838"/>
      <w:pgMar w:top="1135"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altName w:val="Verdana"/>
    <w:panose1 w:val="020B0604030504040204"/>
    <w:charset w:val="EE"/>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D1E8A"/>
    <w:multiLevelType w:val="hybridMultilevel"/>
    <w:tmpl w:val="A2BA48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A225AEA"/>
    <w:multiLevelType w:val="hybridMultilevel"/>
    <w:tmpl w:val="0DCED9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D330A8"/>
    <w:multiLevelType w:val="hybridMultilevel"/>
    <w:tmpl w:val="99B8BB02"/>
    <w:lvl w:ilvl="0" w:tplc="04050009">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A920183"/>
    <w:multiLevelType w:val="hybridMultilevel"/>
    <w:tmpl w:val="55841DE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36B688E"/>
    <w:multiLevelType w:val="hybridMultilevel"/>
    <w:tmpl w:val="CEF88E8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C5503D3"/>
    <w:multiLevelType w:val="hybridMultilevel"/>
    <w:tmpl w:val="B070560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CDC294D"/>
    <w:multiLevelType w:val="hybridMultilevel"/>
    <w:tmpl w:val="4B00B1F2"/>
    <w:lvl w:ilvl="0" w:tplc="04050009">
      <w:start w:val="1"/>
      <w:numFmt w:val="bullet"/>
      <w:lvlText w:val=""/>
      <w:lvlJc w:val="left"/>
      <w:pPr>
        <w:ind w:left="3552" w:hanging="360"/>
      </w:pPr>
      <w:rPr>
        <w:rFonts w:ascii="Wingdings" w:hAnsi="Wingdings" w:hint="default"/>
      </w:rPr>
    </w:lvl>
    <w:lvl w:ilvl="1" w:tplc="04050003" w:tentative="1">
      <w:start w:val="1"/>
      <w:numFmt w:val="bullet"/>
      <w:lvlText w:val="o"/>
      <w:lvlJc w:val="left"/>
      <w:pPr>
        <w:ind w:left="4272" w:hanging="360"/>
      </w:pPr>
      <w:rPr>
        <w:rFonts w:ascii="Courier New" w:hAnsi="Courier New" w:cs="Courier New" w:hint="default"/>
      </w:rPr>
    </w:lvl>
    <w:lvl w:ilvl="2" w:tplc="04050005" w:tentative="1">
      <w:start w:val="1"/>
      <w:numFmt w:val="bullet"/>
      <w:lvlText w:val=""/>
      <w:lvlJc w:val="left"/>
      <w:pPr>
        <w:ind w:left="4992" w:hanging="360"/>
      </w:pPr>
      <w:rPr>
        <w:rFonts w:ascii="Wingdings" w:hAnsi="Wingdings" w:hint="default"/>
      </w:rPr>
    </w:lvl>
    <w:lvl w:ilvl="3" w:tplc="04050001" w:tentative="1">
      <w:start w:val="1"/>
      <w:numFmt w:val="bullet"/>
      <w:lvlText w:val=""/>
      <w:lvlJc w:val="left"/>
      <w:pPr>
        <w:ind w:left="5712" w:hanging="360"/>
      </w:pPr>
      <w:rPr>
        <w:rFonts w:ascii="Symbol" w:hAnsi="Symbol" w:hint="default"/>
      </w:rPr>
    </w:lvl>
    <w:lvl w:ilvl="4" w:tplc="04050003" w:tentative="1">
      <w:start w:val="1"/>
      <w:numFmt w:val="bullet"/>
      <w:lvlText w:val="o"/>
      <w:lvlJc w:val="left"/>
      <w:pPr>
        <w:ind w:left="6432" w:hanging="360"/>
      </w:pPr>
      <w:rPr>
        <w:rFonts w:ascii="Courier New" w:hAnsi="Courier New" w:cs="Courier New" w:hint="default"/>
      </w:rPr>
    </w:lvl>
    <w:lvl w:ilvl="5" w:tplc="04050005" w:tentative="1">
      <w:start w:val="1"/>
      <w:numFmt w:val="bullet"/>
      <w:lvlText w:val=""/>
      <w:lvlJc w:val="left"/>
      <w:pPr>
        <w:ind w:left="7152" w:hanging="360"/>
      </w:pPr>
      <w:rPr>
        <w:rFonts w:ascii="Wingdings" w:hAnsi="Wingdings" w:hint="default"/>
      </w:rPr>
    </w:lvl>
    <w:lvl w:ilvl="6" w:tplc="04050001" w:tentative="1">
      <w:start w:val="1"/>
      <w:numFmt w:val="bullet"/>
      <w:lvlText w:val=""/>
      <w:lvlJc w:val="left"/>
      <w:pPr>
        <w:ind w:left="7872" w:hanging="360"/>
      </w:pPr>
      <w:rPr>
        <w:rFonts w:ascii="Symbol" w:hAnsi="Symbol" w:hint="default"/>
      </w:rPr>
    </w:lvl>
    <w:lvl w:ilvl="7" w:tplc="04050003" w:tentative="1">
      <w:start w:val="1"/>
      <w:numFmt w:val="bullet"/>
      <w:lvlText w:val="o"/>
      <w:lvlJc w:val="left"/>
      <w:pPr>
        <w:ind w:left="8592" w:hanging="360"/>
      </w:pPr>
      <w:rPr>
        <w:rFonts w:ascii="Courier New" w:hAnsi="Courier New" w:cs="Courier New" w:hint="default"/>
      </w:rPr>
    </w:lvl>
    <w:lvl w:ilvl="8" w:tplc="04050005" w:tentative="1">
      <w:start w:val="1"/>
      <w:numFmt w:val="bullet"/>
      <w:lvlText w:val=""/>
      <w:lvlJc w:val="left"/>
      <w:pPr>
        <w:ind w:left="9312" w:hanging="360"/>
      </w:pPr>
      <w:rPr>
        <w:rFonts w:ascii="Wingdings" w:hAnsi="Wingdings" w:hint="default"/>
      </w:rPr>
    </w:lvl>
  </w:abstractNum>
  <w:abstractNum w:abstractNumId="7">
    <w:nsid w:val="30B302F6"/>
    <w:multiLevelType w:val="hybridMultilevel"/>
    <w:tmpl w:val="681C8BA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40EF5812"/>
    <w:multiLevelType w:val="hybridMultilevel"/>
    <w:tmpl w:val="E9ECA7B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42C71A2B"/>
    <w:multiLevelType w:val="hybridMultilevel"/>
    <w:tmpl w:val="77AA2C3C"/>
    <w:lvl w:ilvl="0" w:tplc="04050009">
      <w:start w:val="1"/>
      <w:numFmt w:val="bullet"/>
      <w:lvlText w:val=""/>
      <w:lvlJc w:val="left"/>
      <w:pPr>
        <w:ind w:left="3180" w:hanging="360"/>
      </w:pPr>
      <w:rPr>
        <w:rFonts w:ascii="Wingdings" w:hAnsi="Wingdings" w:hint="default"/>
      </w:rPr>
    </w:lvl>
    <w:lvl w:ilvl="1" w:tplc="04050003" w:tentative="1">
      <w:start w:val="1"/>
      <w:numFmt w:val="bullet"/>
      <w:lvlText w:val="o"/>
      <w:lvlJc w:val="left"/>
      <w:pPr>
        <w:ind w:left="3900" w:hanging="360"/>
      </w:pPr>
      <w:rPr>
        <w:rFonts w:ascii="Courier New" w:hAnsi="Courier New" w:cs="Courier New" w:hint="default"/>
      </w:rPr>
    </w:lvl>
    <w:lvl w:ilvl="2" w:tplc="04050005" w:tentative="1">
      <w:start w:val="1"/>
      <w:numFmt w:val="bullet"/>
      <w:lvlText w:val=""/>
      <w:lvlJc w:val="left"/>
      <w:pPr>
        <w:ind w:left="4620" w:hanging="360"/>
      </w:pPr>
      <w:rPr>
        <w:rFonts w:ascii="Wingdings" w:hAnsi="Wingdings" w:hint="default"/>
      </w:rPr>
    </w:lvl>
    <w:lvl w:ilvl="3" w:tplc="04050001" w:tentative="1">
      <w:start w:val="1"/>
      <w:numFmt w:val="bullet"/>
      <w:lvlText w:val=""/>
      <w:lvlJc w:val="left"/>
      <w:pPr>
        <w:ind w:left="5340" w:hanging="360"/>
      </w:pPr>
      <w:rPr>
        <w:rFonts w:ascii="Symbol" w:hAnsi="Symbol" w:hint="default"/>
      </w:rPr>
    </w:lvl>
    <w:lvl w:ilvl="4" w:tplc="04050003" w:tentative="1">
      <w:start w:val="1"/>
      <w:numFmt w:val="bullet"/>
      <w:lvlText w:val="o"/>
      <w:lvlJc w:val="left"/>
      <w:pPr>
        <w:ind w:left="6060" w:hanging="360"/>
      </w:pPr>
      <w:rPr>
        <w:rFonts w:ascii="Courier New" w:hAnsi="Courier New" w:cs="Courier New" w:hint="default"/>
      </w:rPr>
    </w:lvl>
    <w:lvl w:ilvl="5" w:tplc="04050005" w:tentative="1">
      <w:start w:val="1"/>
      <w:numFmt w:val="bullet"/>
      <w:lvlText w:val=""/>
      <w:lvlJc w:val="left"/>
      <w:pPr>
        <w:ind w:left="6780" w:hanging="360"/>
      </w:pPr>
      <w:rPr>
        <w:rFonts w:ascii="Wingdings" w:hAnsi="Wingdings" w:hint="default"/>
      </w:rPr>
    </w:lvl>
    <w:lvl w:ilvl="6" w:tplc="04050001" w:tentative="1">
      <w:start w:val="1"/>
      <w:numFmt w:val="bullet"/>
      <w:lvlText w:val=""/>
      <w:lvlJc w:val="left"/>
      <w:pPr>
        <w:ind w:left="7500" w:hanging="360"/>
      </w:pPr>
      <w:rPr>
        <w:rFonts w:ascii="Symbol" w:hAnsi="Symbol" w:hint="default"/>
      </w:rPr>
    </w:lvl>
    <w:lvl w:ilvl="7" w:tplc="04050003" w:tentative="1">
      <w:start w:val="1"/>
      <w:numFmt w:val="bullet"/>
      <w:lvlText w:val="o"/>
      <w:lvlJc w:val="left"/>
      <w:pPr>
        <w:ind w:left="8220" w:hanging="360"/>
      </w:pPr>
      <w:rPr>
        <w:rFonts w:ascii="Courier New" w:hAnsi="Courier New" w:cs="Courier New" w:hint="default"/>
      </w:rPr>
    </w:lvl>
    <w:lvl w:ilvl="8" w:tplc="04050005" w:tentative="1">
      <w:start w:val="1"/>
      <w:numFmt w:val="bullet"/>
      <w:lvlText w:val=""/>
      <w:lvlJc w:val="left"/>
      <w:pPr>
        <w:ind w:left="8940" w:hanging="360"/>
      </w:pPr>
      <w:rPr>
        <w:rFonts w:ascii="Wingdings" w:hAnsi="Wingdings" w:hint="default"/>
      </w:rPr>
    </w:lvl>
  </w:abstractNum>
  <w:abstractNum w:abstractNumId="10">
    <w:nsid w:val="4A2A6B68"/>
    <w:multiLevelType w:val="hybridMultilevel"/>
    <w:tmpl w:val="64408166"/>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5737B1FF"/>
    <w:multiLevelType w:val="hybridMultilevel"/>
    <w:tmpl w:val="7E670E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57885412"/>
    <w:multiLevelType w:val="hybridMultilevel"/>
    <w:tmpl w:val="06E28D0C"/>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59717A09"/>
    <w:multiLevelType w:val="hybridMultilevel"/>
    <w:tmpl w:val="DFF4201E"/>
    <w:lvl w:ilvl="0" w:tplc="0405000F">
      <w:start w:val="1"/>
      <w:numFmt w:val="decimal"/>
      <w:lvlText w:val="%1."/>
      <w:lvlJc w:val="left"/>
      <w:pPr>
        <w:ind w:left="4968" w:hanging="360"/>
      </w:pPr>
    </w:lvl>
    <w:lvl w:ilvl="1" w:tplc="04050019" w:tentative="1">
      <w:start w:val="1"/>
      <w:numFmt w:val="lowerLetter"/>
      <w:lvlText w:val="%2."/>
      <w:lvlJc w:val="left"/>
      <w:pPr>
        <w:ind w:left="5688" w:hanging="360"/>
      </w:pPr>
    </w:lvl>
    <w:lvl w:ilvl="2" w:tplc="0405001B" w:tentative="1">
      <w:start w:val="1"/>
      <w:numFmt w:val="lowerRoman"/>
      <w:lvlText w:val="%3."/>
      <w:lvlJc w:val="right"/>
      <w:pPr>
        <w:ind w:left="6408" w:hanging="180"/>
      </w:pPr>
    </w:lvl>
    <w:lvl w:ilvl="3" w:tplc="0405000F" w:tentative="1">
      <w:start w:val="1"/>
      <w:numFmt w:val="decimal"/>
      <w:lvlText w:val="%4."/>
      <w:lvlJc w:val="left"/>
      <w:pPr>
        <w:ind w:left="7128" w:hanging="360"/>
      </w:pPr>
    </w:lvl>
    <w:lvl w:ilvl="4" w:tplc="04050019" w:tentative="1">
      <w:start w:val="1"/>
      <w:numFmt w:val="lowerLetter"/>
      <w:lvlText w:val="%5."/>
      <w:lvlJc w:val="left"/>
      <w:pPr>
        <w:ind w:left="7848" w:hanging="360"/>
      </w:pPr>
    </w:lvl>
    <w:lvl w:ilvl="5" w:tplc="0405001B" w:tentative="1">
      <w:start w:val="1"/>
      <w:numFmt w:val="lowerRoman"/>
      <w:lvlText w:val="%6."/>
      <w:lvlJc w:val="right"/>
      <w:pPr>
        <w:ind w:left="8568" w:hanging="180"/>
      </w:pPr>
    </w:lvl>
    <w:lvl w:ilvl="6" w:tplc="0405000F" w:tentative="1">
      <w:start w:val="1"/>
      <w:numFmt w:val="decimal"/>
      <w:lvlText w:val="%7."/>
      <w:lvlJc w:val="left"/>
      <w:pPr>
        <w:ind w:left="9288" w:hanging="360"/>
      </w:pPr>
    </w:lvl>
    <w:lvl w:ilvl="7" w:tplc="04050019" w:tentative="1">
      <w:start w:val="1"/>
      <w:numFmt w:val="lowerLetter"/>
      <w:lvlText w:val="%8."/>
      <w:lvlJc w:val="left"/>
      <w:pPr>
        <w:ind w:left="10008" w:hanging="360"/>
      </w:pPr>
    </w:lvl>
    <w:lvl w:ilvl="8" w:tplc="0405001B" w:tentative="1">
      <w:start w:val="1"/>
      <w:numFmt w:val="lowerRoman"/>
      <w:lvlText w:val="%9."/>
      <w:lvlJc w:val="right"/>
      <w:pPr>
        <w:ind w:left="10728" w:hanging="180"/>
      </w:pPr>
    </w:lvl>
  </w:abstractNum>
  <w:abstractNum w:abstractNumId="14">
    <w:nsid w:val="5A761CD2"/>
    <w:multiLevelType w:val="hybridMultilevel"/>
    <w:tmpl w:val="9DA8C4B6"/>
    <w:lvl w:ilvl="0" w:tplc="04050009">
      <w:start w:val="1"/>
      <w:numFmt w:val="bullet"/>
      <w:lvlText w:val=""/>
      <w:lvlJc w:val="left"/>
      <w:pPr>
        <w:ind w:left="2136" w:hanging="360"/>
      </w:pPr>
      <w:rPr>
        <w:rFonts w:ascii="Wingdings" w:hAnsi="Wingdings"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15">
    <w:nsid w:val="6CF53BAE"/>
    <w:multiLevelType w:val="hybridMultilevel"/>
    <w:tmpl w:val="52DC34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5"/>
  </w:num>
  <w:num w:numId="4">
    <w:abstractNumId w:val="10"/>
  </w:num>
  <w:num w:numId="5">
    <w:abstractNumId w:val="8"/>
  </w:num>
  <w:num w:numId="6">
    <w:abstractNumId w:val="5"/>
  </w:num>
  <w:num w:numId="7">
    <w:abstractNumId w:val="3"/>
  </w:num>
  <w:num w:numId="8">
    <w:abstractNumId w:val="12"/>
  </w:num>
  <w:num w:numId="9">
    <w:abstractNumId w:val="1"/>
  </w:num>
  <w:num w:numId="10">
    <w:abstractNumId w:val="4"/>
  </w:num>
  <w:num w:numId="11">
    <w:abstractNumId w:val="7"/>
  </w:num>
  <w:num w:numId="12">
    <w:abstractNumId w:val="14"/>
  </w:num>
  <w:num w:numId="13">
    <w:abstractNumId w:val="6"/>
  </w:num>
  <w:num w:numId="14">
    <w:abstractNumId w:val="13"/>
  </w:num>
  <w:num w:numId="15">
    <w:abstractNumId w:val="9"/>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DAD"/>
    <w:rsid w:val="00057DAD"/>
    <w:rsid w:val="002078AB"/>
    <w:rsid w:val="002327A4"/>
    <w:rsid w:val="003940F6"/>
    <w:rsid w:val="003A61DF"/>
    <w:rsid w:val="00403F1F"/>
    <w:rsid w:val="00595BC9"/>
    <w:rsid w:val="005E7B36"/>
    <w:rsid w:val="0071483C"/>
    <w:rsid w:val="008F0745"/>
    <w:rsid w:val="009903A8"/>
    <w:rsid w:val="00A30B52"/>
    <w:rsid w:val="00A837D9"/>
    <w:rsid w:val="00AB682C"/>
    <w:rsid w:val="00AF0BCE"/>
    <w:rsid w:val="00B073BB"/>
    <w:rsid w:val="00BA67E5"/>
    <w:rsid w:val="00D43CCF"/>
    <w:rsid w:val="00F909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7DA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57DAD"/>
    <w:pPr>
      <w:keepNext/>
      <w:outlineLvl w:val="0"/>
    </w:pPr>
    <w:rPr>
      <w:b/>
      <w:bCs/>
      <w:sz w:val="22"/>
    </w:rPr>
  </w:style>
  <w:style w:type="paragraph" w:styleId="Nadpis3">
    <w:name w:val="heading 3"/>
    <w:basedOn w:val="Normln"/>
    <w:next w:val="Normln"/>
    <w:link w:val="Nadpis3Char"/>
    <w:uiPriority w:val="9"/>
    <w:semiHidden/>
    <w:unhideWhenUsed/>
    <w:qFormat/>
    <w:rsid w:val="003940F6"/>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3940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7DAD"/>
    <w:rPr>
      <w:rFonts w:ascii="Times New Roman" w:eastAsia="Times New Roman" w:hAnsi="Times New Roman" w:cs="Times New Roman"/>
      <w:b/>
      <w:bCs/>
      <w:szCs w:val="20"/>
      <w:lang w:eastAsia="cs-CZ"/>
    </w:rPr>
  </w:style>
  <w:style w:type="paragraph" w:customStyle="1" w:styleId="Default">
    <w:name w:val="Default"/>
    <w:rsid w:val="00057DA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57DAD"/>
    <w:pPr>
      <w:ind w:left="720"/>
      <w:contextualSpacing/>
    </w:pPr>
  </w:style>
  <w:style w:type="character" w:styleId="Hypertextovodkaz">
    <w:name w:val="Hyperlink"/>
    <w:basedOn w:val="Standardnpsmoodstavce"/>
    <w:uiPriority w:val="99"/>
    <w:unhideWhenUsed/>
    <w:rsid w:val="00B073BB"/>
    <w:rPr>
      <w:color w:val="0000FF" w:themeColor="hyperlink"/>
      <w:u w:val="single"/>
    </w:rPr>
  </w:style>
  <w:style w:type="paragraph" w:styleId="Normlnweb">
    <w:name w:val="Normal (Web)"/>
    <w:basedOn w:val="Normln"/>
    <w:uiPriority w:val="99"/>
    <w:semiHidden/>
    <w:unhideWhenUsed/>
    <w:rsid w:val="003940F6"/>
    <w:pPr>
      <w:spacing w:before="100" w:beforeAutospacing="1" w:after="100" w:afterAutospacing="1"/>
    </w:pPr>
    <w:rPr>
      <w:sz w:val="24"/>
      <w:szCs w:val="24"/>
    </w:rPr>
  </w:style>
  <w:style w:type="character" w:styleId="Siln">
    <w:name w:val="Strong"/>
    <w:basedOn w:val="Standardnpsmoodstavce"/>
    <w:uiPriority w:val="22"/>
    <w:qFormat/>
    <w:rsid w:val="003940F6"/>
    <w:rPr>
      <w:b/>
      <w:bCs/>
    </w:rPr>
  </w:style>
  <w:style w:type="character" w:customStyle="1" w:styleId="Nadpis4Char">
    <w:name w:val="Nadpis 4 Char"/>
    <w:basedOn w:val="Standardnpsmoodstavce"/>
    <w:link w:val="Nadpis4"/>
    <w:uiPriority w:val="9"/>
    <w:semiHidden/>
    <w:rsid w:val="003940F6"/>
    <w:rPr>
      <w:rFonts w:asciiTheme="majorHAnsi" w:eastAsiaTheme="majorEastAsia" w:hAnsiTheme="majorHAnsi" w:cstheme="majorBidi"/>
      <w:b/>
      <w:bCs/>
      <w:i/>
      <w:iCs/>
      <w:color w:val="4F81BD" w:themeColor="accent1"/>
      <w:sz w:val="20"/>
      <w:szCs w:val="20"/>
      <w:lang w:eastAsia="cs-CZ"/>
    </w:rPr>
  </w:style>
  <w:style w:type="character" w:customStyle="1" w:styleId="Nadpis3Char">
    <w:name w:val="Nadpis 3 Char"/>
    <w:basedOn w:val="Standardnpsmoodstavce"/>
    <w:link w:val="Nadpis3"/>
    <w:uiPriority w:val="9"/>
    <w:semiHidden/>
    <w:rsid w:val="003940F6"/>
    <w:rPr>
      <w:rFonts w:asciiTheme="majorHAnsi" w:eastAsiaTheme="majorEastAsia" w:hAnsiTheme="majorHAnsi" w:cstheme="majorBidi"/>
      <w:b/>
      <w:bCs/>
      <w:color w:val="4F81BD" w:themeColor="accent1"/>
      <w:sz w:val="20"/>
      <w:szCs w:val="20"/>
      <w:lang w:eastAsia="cs-CZ"/>
    </w:rPr>
  </w:style>
  <w:style w:type="paragraph" w:styleId="Bezmezer">
    <w:name w:val="No Spacing"/>
    <w:uiPriority w:val="1"/>
    <w:qFormat/>
    <w:rsid w:val="003940F6"/>
    <w:pPr>
      <w:spacing w:after="0" w:line="240" w:lineRule="auto"/>
    </w:pPr>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57DAD"/>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57DAD"/>
    <w:pPr>
      <w:keepNext/>
      <w:outlineLvl w:val="0"/>
    </w:pPr>
    <w:rPr>
      <w:b/>
      <w:bCs/>
      <w:sz w:val="22"/>
    </w:rPr>
  </w:style>
  <w:style w:type="paragraph" w:styleId="Nadpis3">
    <w:name w:val="heading 3"/>
    <w:basedOn w:val="Normln"/>
    <w:next w:val="Normln"/>
    <w:link w:val="Nadpis3Char"/>
    <w:uiPriority w:val="9"/>
    <w:semiHidden/>
    <w:unhideWhenUsed/>
    <w:qFormat/>
    <w:rsid w:val="003940F6"/>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3940F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57DAD"/>
    <w:rPr>
      <w:rFonts w:ascii="Times New Roman" w:eastAsia="Times New Roman" w:hAnsi="Times New Roman" w:cs="Times New Roman"/>
      <w:b/>
      <w:bCs/>
      <w:szCs w:val="20"/>
      <w:lang w:eastAsia="cs-CZ"/>
    </w:rPr>
  </w:style>
  <w:style w:type="paragraph" w:customStyle="1" w:styleId="Default">
    <w:name w:val="Default"/>
    <w:rsid w:val="00057DAD"/>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57DAD"/>
    <w:pPr>
      <w:ind w:left="720"/>
      <w:contextualSpacing/>
    </w:pPr>
  </w:style>
  <w:style w:type="character" w:styleId="Hypertextovodkaz">
    <w:name w:val="Hyperlink"/>
    <w:basedOn w:val="Standardnpsmoodstavce"/>
    <w:uiPriority w:val="99"/>
    <w:unhideWhenUsed/>
    <w:rsid w:val="00B073BB"/>
    <w:rPr>
      <w:color w:val="0000FF" w:themeColor="hyperlink"/>
      <w:u w:val="single"/>
    </w:rPr>
  </w:style>
  <w:style w:type="paragraph" w:styleId="Normlnweb">
    <w:name w:val="Normal (Web)"/>
    <w:basedOn w:val="Normln"/>
    <w:uiPriority w:val="99"/>
    <w:semiHidden/>
    <w:unhideWhenUsed/>
    <w:rsid w:val="003940F6"/>
    <w:pPr>
      <w:spacing w:before="100" w:beforeAutospacing="1" w:after="100" w:afterAutospacing="1"/>
    </w:pPr>
    <w:rPr>
      <w:sz w:val="24"/>
      <w:szCs w:val="24"/>
    </w:rPr>
  </w:style>
  <w:style w:type="character" w:styleId="Siln">
    <w:name w:val="Strong"/>
    <w:basedOn w:val="Standardnpsmoodstavce"/>
    <w:uiPriority w:val="22"/>
    <w:qFormat/>
    <w:rsid w:val="003940F6"/>
    <w:rPr>
      <w:b/>
      <w:bCs/>
    </w:rPr>
  </w:style>
  <w:style w:type="character" w:customStyle="1" w:styleId="Nadpis4Char">
    <w:name w:val="Nadpis 4 Char"/>
    <w:basedOn w:val="Standardnpsmoodstavce"/>
    <w:link w:val="Nadpis4"/>
    <w:uiPriority w:val="9"/>
    <w:semiHidden/>
    <w:rsid w:val="003940F6"/>
    <w:rPr>
      <w:rFonts w:asciiTheme="majorHAnsi" w:eastAsiaTheme="majorEastAsia" w:hAnsiTheme="majorHAnsi" w:cstheme="majorBidi"/>
      <w:b/>
      <w:bCs/>
      <w:i/>
      <w:iCs/>
      <w:color w:val="4F81BD" w:themeColor="accent1"/>
      <w:sz w:val="20"/>
      <w:szCs w:val="20"/>
      <w:lang w:eastAsia="cs-CZ"/>
    </w:rPr>
  </w:style>
  <w:style w:type="character" w:customStyle="1" w:styleId="Nadpis3Char">
    <w:name w:val="Nadpis 3 Char"/>
    <w:basedOn w:val="Standardnpsmoodstavce"/>
    <w:link w:val="Nadpis3"/>
    <w:uiPriority w:val="9"/>
    <w:semiHidden/>
    <w:rsid w:val="003940F6"/>
    <w:rPr>
      <w:rFonts w:asciiTheme="majorHAnsi" w:eastAsiaTheme="majorEastAsia" w:hAnsiTheme="majorHAnsi" w:cstheme="majorBidi"/>
      <w:b/>
      <w:bCs/>
      <w:color w:val="4F81BD" w:themeColor="accent1"/>
      <w:sz w:val="20"/>
      <w:szCs w:val="20"/>
      <w:lang w:eastAsia="cs-CZ"/>
    </w:rPr>
  </w:style>
  <w:style w:type="paragraph" w:styleId="Bezmezer">
    <w:name w:val="No Spacing"/>
    <w:uiPriority w:val="1"/>
    <w:qFormat/>
    <w:rsid w:val="003940F6"/>
    <w:pPr>
      <w:spacing w:after="0" w:line="240" w:lineRule="auto"/>
    </w:pPr>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92">
      <w:bodyDiv w:val="1"/>
      <w:marLeft w:val="0"/>
      <w:marRight w:val="0"/>
      <w:marTop w:val="0"/>
      <w:marBottom w:val="0"/>
      <w:divBdr>
        <w:top w:val="none" w:sz="0" w:space="0" w:color="auto"/>
        <w:left w:val="none" w:sz="0" w:space="0" w:color="auto"/>
        <w:bottom w:val="none" w:sz="0" w:space="0" w:color="auto"/>
        <w:right w:val="none" w:sz="0" w:space="0" w:color="auto"/>
      </w:divBdr>
    </w:div>
    <w:div w:id="35668918">
      <w:bodyDiv w:val="1"/>
      <w:marLeft w:val="0"/>
      <w:marRight w:val="0"/>
      <w:marTop w:val="0"/>
      <w:marBottom w:val="0"/>
      <w:divBdr>
        <w:top w:val="none" w:sz="0" w:space="0" w:color="auto"/>
        <w:left w:val="none" w:sz="0" w:space="0" w:color="auto"/>
        <w:bottom w:val="none" w:sz="0" w:space="0" w:color="auto"/>
        <w:right w:val="none" w:sz="0" w:space="0" w:color="auto"/>
      </w:divBdr>
    </w:div>
    <w:div w:id="206821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ronavirus.mzcr.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171</TotalTime>
  <Pages>5</Pages>
  <Words>1656</Words>
  <Characters>9773</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Potměšilová Jitka </cp:lastModifiedBy>
  <cp:revision>3</cp:revision>
  <cp:lastPrinted>2020-08-26T14:56:00Z</cp:lastPrinted>
  <dcterms:created xsi:type="dcterms:W3CDTF">2020-08-24T17:50:00Z</dcterms:created>
  <dcterms:modified xsi:type="dcterms:W3CDTF">2020-08-26T15:03:00Z</dcterms:modified>
</cp:coreProperties>
</file>